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FF" w:rsidRDefault="00F030DD" w:rsidP="00744A26">
      <w:pPr>
        <w:jc w:val="center"/>
        <w:rPr>
          <w:rFonts w:ascii="Tahoma" w:hAnsi="Tahoma" w:cs="Tahoma"/>
          <w:b/>
          <w:sz w:val="32"/>
          <w:szCs w:val="32"/>
        </w:rPr>
      </w:pPr>
      <w:bookmarkStart w:id="0" w:name="OLE_LINK1"/>
      <w:bookmarkStart w:id="1" w:name="OLE_LINK2"/>
      <w:bookmarkStart w:id="2" w:name="_GoBack"/>
      <w:bookmarkEnd w:id="2"/>
      <w:r w:rsidRPr="00F030DD">
        <w:rPr>
          <w:rFonts w:ascii="Tahoma" w:hAnsi="Tahoma" w:cs="Tahoma"/>
          <w:b/>
          <w:sz w:val="32"/>
          <w:szCs w:val="32"/>
        </w:rPr>
        <w:t>2014 Joint Spring Workshop</w:t>
      </w:r>
      <w:r w:rsidR="00CA2269">
        <w:rPr>
          <w:rFonts w:ascii="Tahoma" w:hAnsi="Tahoma" w:cs="Tahoma"/>
          <w:b/>
          <w:sz w:val="32"/>
          <w:szCs w:val="32"/>
        </w:rPr>
        <w:t xml:space="preserve"> (JSW)</w:t>
      </w:r>
    </w:p>
    <w:p w:rsidR="009A6B58" w:rsidRDefault="00CA2269" w:rsidP="009A6B58">
      <w:pPr>
        <w:rPr>
          <w:i/>
        </w:rPr>
      </w:pPr>
      <w:r w:rsidRPr="00CA2269">
        <w:rPr>
          <w:i/>
        </w:rPr>
        <w:t xml:space="preserve">For </w:t>
      </w:r>
      <w:r w:rsidR="006B4F80">
        <w:rPr>
          <w:i/>
        </w:rPr>
        <w:t xml:space="preserve">over 30 years, </w:t>
      </w:r>
      <w:r w:rsidRPr="00CA2269">
        <w:rPr>
          <w:i/>
        </w:rPr>
        <w:t xml:space="preserve">the Washington, DC area </w:t>
      </w:r>
      <w:r>
        <w:rPr>
          <w:i/>
        </w:rPr>
        <w:t>librar</w:t>
      </w:r>
      <w:r w:rsidR="006B4F80">
        <w:rPr>
          <w:i/>
        </w:rPr>
        <w:t>ians</w:t>
      </w:r>
      <w:r w:rsidRPr="00CA2269">
        <w:rPr>
          <w:i/>
        </w:rPr>
        <w:t xml:space="preserve"> from local affiliates of national associations such as the Special Libraries Association and the American Library Association have sponsored a workshop for the purpose of providing professional development for Washington DC area librarians. </w:t>
      </w:r>
      <w:r>
        <w:rPr>
          <w:i/>
        </w:rPr>
        <w:t xml:space="preserve"> This year the JSW would like to present…</w:t>
      </w:r>
    </w:p>
    <w:p w:rsidR="00F030DD" w:rsidRDefault="00F030DD" w:rsidP="009A6B58">
      <w:pPr>
        <w:jc w:val="center"/>
        <w:rPr>
          <w:rFonts w:ascii="Tahoma" w:hAnsi="Tahoma" w:cs="Tahoma"/>
          <w:b/>
          <w:i/>
          <w:sz w:val="32"/>
          <w:szCs w:val="32"/>
        </w:rPr>
      </w:pPr>
      <w:r w:rsidRPr="00F030DD">
        <w:rPr>
          <w:rFonts w:ascii="Tahoma" w:hAnsi="Tahoma" w:cs="Tahoma"/>
          <w:b/>
          <w:i/>
          <w:sz w:val="32"/>
          <w:szCs w:val="32"/>
        </w:rPr>
        <w:t>Leveraging Your Data</w:t>
      </w:r>
    </w:p>
    <w:p w:rsidR="00744A26" w:rsidRPr="00744A26" w:rsidRDefault="00744A26" w:rsidP="00141657">
      <w:pPr>
        <w:ind w:left="58"/>
        <w:contextualSpacing/>
        <w:jc w:val="center"/>
        <w:rPr>
          <w:rFonts w:ascii="Tahoma" w:hAnsi="Tahoma" w:cs="Tahoma"/>
          <w:b/>
        </w:rPr>
      </w:pPr>
      <w:r w:rsidRPr="00744A26">
        <w:rPr>
          <w:rFonts w:ascii="Tahoma" w:hAnsi="Tahoma" w:cs="Tahoma"/>
          <w:b/>
        </w:rPr>
        <w:t>Thursday, April 24 2014</w:t>
      </w:r>
    </w:p>
    <w:p w:rsidR="00744A26" w:rsidRPr="00744A26" w:rsidRDefault="00744A26" w:rsidP="00141657">
      <w:pPr>
        <w:ind w:left="58"/>
        <w:contextualSpacing/>
        <w:jc w:val="center"/>
        <w:rPr>
          <w:rFonts w:ascii="Tahoma" w:hAnsi="Tahoma" w:cs="Tahoma"/>
          <w:b/>
        </w:rPr>
      </w:pPr>
      <w:r w:rsidRPr="00744A26">
        <w:rPr>
          <w:rFonts w:ascii="Tahoma" w:hAnsi="Tahoma" w:cs="Tahoma"/>
          <w:b/>
        </w:rPr>
        <w:t>8:30 a.m. to 4:00 p.m.</w:t>
      </w:r>
    </w:p>
    <w:p w:rsidR="002C22F3" w:rsidRDefault="00744A26" w:rsidP="00141657">
      <w:pPr>
        <w:ind w:left="58"/>
        <w:contextualSpacing/>
        <w:jc w:val="center"/>
        <w:rPr>
          <w:rFonts w:ascii="Tahoma" w:hAnsi="Tahoma" w:cs="Tahoma"/>
          <w:b/>
        </w:rPr>
      </w:pPr>
      <w:r w:rsidRPr="00744A26">
        <w:rPr>
          <w:rFonts w:ascii="Tahoma" w:hAnsi="Tahoma" w:cs="Tahoma"/>
          <w:b/>
        </w:rPr>
        <w:t>Library of Congress</w:t>
      </w:r>
      <w:r w:rsidR="002C22F3">
        <w:rPr>
          <w:rFonts w:ascii="Tahoma" w:hAnsi="Tahoma" w:cs="Tahoma"/>
          <w:b/>
        </w:rPr>
        <w:t xml:space="preserve"> </w:t>
      </w:r>
    </w:p>
    <w:p w:rsidR="00744A26" w:rsidRDefault="00744A26" w:rsidP="00141657">
      <w:pPr>
        <w:ind w:left="58"/>
        <w:contextualSpacing/>
        <w:jc w:val="center"/>
        <w:rPr>
          <w:rFonts w:ascii="Tahoma" w:hAnsi="Tahoma" w:cs="Tahoma"/>
          <w:b/>
        </w:rPr>
      </w:pPr>
      <w:r w:rsidRPr="00744A26">
        <w:rPr>
          <w:rFonts w:ascii="Tahoma" w:hAnsi="Tahoma" w:cs="Tahoma"/>
          <w:b/>
        </w:rPr>
        <w:t>Washington, D.C.</w:t>
      </w:r>
    </w:p>
    <w:p w:rsidR="00744A26" w:rsidRDefault="00744A26" w:rsidP="00744A26">
      <w:pPr>
        <w:ind w:left="58"/>
        <w:contextualSpacing/>
        <w:jc w:val="center"/>
        <w:rPr>
          <w:rFonts w:ascii="Tahoma" w:hAnsi="Tahoma" w:cs="Tahoma"/>
          <w:b/>
        </w:rPr>
      </w:pPr>
    </w:p>
    <w:p w:rsidR="005A3045" w:rsidRPr="00CA2269" w:rsidRDefault="005A3045">
      <w:pPr>
        <w:rPr>
          <w:rFonts w:ascii="Tahoma" w:hAnsi="Tahoma" w:cs="Tahoma"/>
        </w:rPr>
      </w:pPr>
      <w:r w:rsidRPr="00CA2269">
        <w:rPr>
          <w:rFonts w:ascii="Tahoma" w:hAnsi="Tahoma" w:cs="Tahoma"/>
        </w:rPr>
        <w:t>In the library and information profession we are immersed in data.  How can we step back and make use of new and existing technologies to take advantage of the tremendous amount of data to move our libraries forward in the digital age</w:t>
      </w:r>
      <w:r w:rsidR="00A014CE" w:rsidRPr="00CA2269">
        <w:rPr>
          <w:rFonts w:ascii="Tahoma" w:hAnsi="Tahoma" w:cs="Tahoma"/>
        </w:rPr>
        <w:t>?</w:t>
      </w:r>
      <w:r w:rsidRPr="00CA2269">
        <w:rPr>
          <w:rFonts w:ascii="Tahoma" w:hAnsi="Tahoma" w:cs="Tahoma"/>
        </w:rPr>
        <w:t xml:space="preserve">  </w:t>
      </w:r>
    </w:p>
    <w:p w:rsidR="0031186E" w:rsidRDefault="009614E6">
      <w:pPr>
        <w:rPr>
          <w:rFonts w:ascii="Tahoma" w:hAnsi="Tahoma" w:cs="Tahoma"/>
        </w:rPr>
      </w:pPr>
      <w:r w:rsidRPr="00CA2269">
        <w:rPr>
          <w:rFonts w:ascii="Tahoma" w:hAnsi="Tahoma" w:cs="Tahoma"/>
        </w:rPr>
        <w:t>This year’s Joint Spring Workshop will feature</w:t>
      </w:r>
      <w:r w:rsidR="00141657">
        <w:rPr>
          <w:rFonts w:ascii="Tahoma" w:hAnsi="Tahoma" w:cs="Tahoma"/>
        </w:rPr>
        <w:t>:</w:t>
      </w:r>
    </w:p>
    <w:p w:rsidR="0031186E" w:rsidRPr="00CA2269" w:rsidRDefault="0031186E">
      <w:pPr>
        <w:rPr>
          <w:rFonts w:ascii="Tahoma" w:hAnsi="Tahoma" w:cs="Tahoma"/>
        </w:rPr>
      </w:pPr>
      <w:r>
        <w:rPr>
          <w:rFonts w:ascii="Tahoma" w:hAnsi="Tahoma" w:cs="Tahoma"/>
        </w:rPr>
        <w:t xml:space="preserve">Keynote:  Ms. June L. Power, </w:t>
      </w:r>
      <w:r w:rsidR="002345ED">
        <w:rPr>
          <w:rFonts w:ascii="Tahoma" w:hAnsi="Tahoma" w:cs="Tahoma"/>
        </w:rPr>
        <w:t xml:space="preserve">Mary Livermore Library, the University of North Carolina at Pembroke; </w:t>
      </w:r>
      <w:r w:rsidR="005057DF">
        <w:rPr>
          <w:rFonts w:ascii="Tahoma" w:hAnsi="Tahoma" w:cs="Tahoma"/>
        </w:rPr>
        <w:t>author of “Mobile Apps for Librarians”, Journal of Access Services, 2013</w:t>
      </w:r>
    </w:p>
    <w:p w:rsidR="0018660F" w:rsidRPr="00CA2269" w:rsidRDefault="0018660F" w:rsidP="0018660F">
      <w:pPr>
        <w:pStyle w:val="ListParagraph"/>
        <w:numPr>
          <w:ilvl w:val="0"/>
          <w:numId w:val="1"/>
        </w:numPr>
        <w:rPr>
          <w:rFonts w:ascii="Tahoma" w:hAnsi="Tahoma" w:cs="Tahoma"/>
        </w:rPr>
      </w:pPr>
      <w:r w:rsidRPr="00CA2269">
        <w:rPr>
          <w:rFonts w:ascii="Tahoma" w:hAnsi="Tahoma" w:cs="Tahoma"/>
        </w:rPr>
        <w:t>M</w:t>
      </w:r>
      <w:r w:rsidR="00A014CE" w:rsidRPr="00CA2269">
        <w:rPr>
          <w:rFonts w:ascii="Tahoma" w:hAnsi="Tahoma" w:cs="Tahoma"/>
        </w:rPr>
        <w:t xml:space="preserve">obile applications for </w:t>
      </w:r>
      <w:r w:rsidR="005057DF">
        <w:rPr>
          <w:rFonts w:ascii="Tahoma" w:hAnsi="Tahoma" w:cs="Tahoma"/>
        </w:rPr>
        <w:t xml:space="preserve">accessing library information , </w:t>
      </w:r>
      <w:r w:rsidR="00A014CE" w:rsidRPr="00CA2269">
        <w:rPr>
          <w:rFonts w:ascii="Tahoma" w:hAnsi="Tahoma" w:cs="Tahoma"/>
        </w:rPr>
        <w:t>storing</w:t>
      </w:r>
      <w:r w:rsidR="00751D88">
        <w:rPr>
          <w:rFonts w:ascii="Tahoma" w:hAnsi="Tahoma" w:cs="Tahoma"/>
        </w:rPr>
        <w:t xml:space="preserve"> </w:t>
      </w:r>
      <w:r w:rsidR="00A014CE" w:rsidRPr="00CA2269">
        <w:rPr>
          <w:rFonts w:ascii="Tahoma" w:hAnsi="Tahoma" w:cs="Tahoma"/>
        </w:rPr>
        <w:t xml:space="preserve"> data</w:t>
      </w:r>
      <w:r w:rsidR="005057DF">
        <w:rPr>
          <w:rFonts w:ascii="Tahoma" w:hAnsi="Tahoma" w:cs="Tahoma"/>
        </w:rPr>
        <w:t>,</w:t>
      </w:r>
      <w:r w:rsidRPr="00CA2269">
        <w:rPr>
          <w:rFonts w:ascii="Tahoma" w:hAnsi="Tahoma" w:cs="Tahoma"/>
        </w:rPr>
        <w:t xml:space="preserve"> and improving </w:t>
      </w:r>
      <w:r w:rsidR="0037592B" w:rsidRPr="00CA2269">
        <w:rPr>
          <w:rFonts w:ascii="Tahoma" w:hAnsi="Tahoma" w:cs="Tahoma"/>
        </w:rPr>
        <w:t xml:space="preserve">library </w:t>
      </w:r>
      <w:r w:rsidR="00751D88">
        <w:rPr>
          <w:rFonts w:ascii="Tahoma" w:hAnsi="Tahoma" w:cs="Tahoma"/>
        </w:rPr>
        <w:t>access for users</w:t>
      </w:r>
    </w:p>
    <w:p w:rsidR="0031186E" w:rsidRDefault="0031186E" w:rsidP="00560771">
      <w:pPr>
        <w:contextualSpacing/>
        <w:rPr>
          <w:rFonts w:ascii="Tahoma" w:hAnsi="Tahoma" w:cs="Tahoma"/>
        </w:rPr>
      </w:pPr>
      <w:r>
        <w:rPr>
          <w:rFonts w:ascii="Tahoma" w:hAnsi="Tahoma" w:cs="Tahoma"/>
        </w:rPr>
        <w:t>Dr. Fatima Barnes</w:t>
      </w:r>
      <w:r w:rsidR="00B328CB">
        <w:rPr>
          <w:rFonts w:ascii="Tahoma" w:hAnsi="Tahoma" w:cs="Tahoma"/>
        </w:rPr>
        <w:t xml:space="preserve">, </w:t>
      </w:r>
      <w:r w:rsidR="00B579C4">
        <w:rPr>
          <w:rFonts w:ascii="Tahoma" w:hAnsi="Tahoma" w:cs="Tahoma"/>
        </w:rPr>
        <w:t>L</w:t>
      </w:r>
      <w:r w:rsidR="00560771">
        <w:rPr>
          <w:rFonts w:ascii="Tahoma" w:hAnsi="Tahoma" w:cs="Tahoma"/>
        </w:rPr>
        <w:t xml:space="preserve">ibrary Director and Associate V-P, Instructional Technologies, </w:t>
      </w:r>
      <w:r w:rsidR="00B579C4">
        <w:rPr>
          <w:rFonts w:ascii="Tahoma" w:hAnsi="Tahoma" w:cs="Tahoma"/>
        </w:rPr>
        <w:t>M</w:t>
      </w:r>
      <w:r w:rsidR="00560771">
        <w:rPr>
          <w:rFonts w:ascii="Tahoma" w:hAnsi="Tahoma" w:cs="Tahoma"/>
        </w:rPr>
        <w:t xml:space="preserve">eharry </w:t>
      </w:r>
      <w:r w:rsidR="00A966F9">
        <w:rPr>
          <w:rFonts w:ascii="Tahoma" w:hAnsi="Tahoma" w:cs="Tahoma"/>
        </w:rPr>
        <w:t>Medical College, Nashville, TN</w:t>
      </w:r>
    </w:p>
    <w:p w:rsidR="00655D0C" w:rsidRPr="00655D0C" w:rsidRDefault="00655D0C" w:rsidP="00655D0C">
      <w:pPr>
        <w:pStyle w:val="ListParagraph"/>
        <w:numPr>
          <w:ilvl w:val="0"/>
          <w:numId w:val="1"/>
        </w:numPr>
        <w:spacing w:line="240" w:lineRule="auto"/>
        <w:rPr>
          <w:rFonts w:ascii="Tahoma" w:hAnsi="Tahoma" w:cs="Tahoma"/>
        </w:rPr>
      </w:pPr>
      <w:r w:rsidRPr="00655D0C">
        <w:rPr>
          <w:rFonts w:ascii="Tahoma" w:hAnsi="Tahoma" w:cs="Tahoma"/>
        </w:rPr>
        <w:t>Converting data into reliable information and ultimately into knowledge with cultural p</w:t>
      </w:r>
      <w:r w:rsidR="005057DF" w:rsidRPr="00655D0C">
        <w:rPr>
          <w:rFonts w:ascii="Tahoma" w:hAnsi="Tahoma" w:cs="Tahoma"/>
        </w:rPr>
        <w:t>rojects</w:t>
      </w:r>
      <w:r w:rsidRPr="00655D0C">
        <w:rPr>
          <w:rFonts w:ascii="Tahoma" w:hAnsi="Tahoma" w:cs="Tahoma"/>
        </w:rPr>
        <w:t xml:space="preserve">, archives displays, student records database; </w:t>
      </w:r>
      <w:r>
        <w:rPr>
          <w:rFonts w:ascii="Tahoma" w:hAnsi="Tahoma" w:cs="Tahoma"/>
        </w:rPr>
        <w:t>leveraging innovation in</w:t>
      </w:r>
      <w:r w:rsidR="005057DF" w:rsidRPr="00655D0C">
        <w:rPr>
          <w:rFonts w:ascii="Tahoma" w:hAnsi="Tahoma" w:cs="Tahoma"/>
        </w:rPr>
        <w:t xml:space="preserve"> </w:t>
      </w:r>
      <w:r w:rsidRPr="00655D0C">
        <w:rPr>
          <w:rFonts w:ascii="Tahoma" w:hAnsi="Tahoma" w:cs="Tahoma"/>
        </w:rPr>
        <w:t xml:space="preserve">information access </w:t>
      </w:r>
    </w:p>
    <w:p w:rsidR="0031186E" w:rsidRPr="00655D0C" w:rsidRDefault="0031186E" w:rsidP="00655D0C">
      <w:pPr>
        <w:spacing w:line="240" w:lineRule="auto"/>
        <w:ind w:left="55"/>
        <w:rPr>
          <w:rFonts w:ascii="Tahoma" w:hAnsi="Tahoma" w:cs="Tahoma"/>
        </w:rPr>
      </w:pPr>
      <w:r w:rsidRPr="00655D0C">
        <w:rPr>
          <w:rFonts w:ascii="Tahoma" w:hAnsi="Tahoma" w:cs="Tahoma"/>
        </w:rPr>
        <w:t xml:space="preserve">Panel </w:t>
      </w:r>
      <w:r w:rsidR="00560771" w:rsidRPr="00655D0C">
        <w:rPr>
          <w:rFonts w:ascii="Tahoma" w:hAnsi="Tahoma" w:cs="Tahoma"/>
        </w:rPr>
        <w:t xml:space="preserve">Discussion </w:t>
      </w:r>
      <w:r w:rsidR="00B476A2" w:rsidRPr="00655D0C">
        <w:rPr>
          <w:rFonts w:ascii="Tahoma" w:hAnsi="Tahoma" w:cs="Tahoma"/>
        </w:rPr>
        <w:t xml:space="preserve">led </w:t>
      </w:r>
      <w:r w:rsidR="00560771" w:rsidRPr="00655D0C">
        <w:rPr>
          <w:rFonts w:ascii="Tahoma" w:hAnsi="Tahoma" w:cs="Tahoma"/>
        </w:rPr>
        <w:t>b</w:t>
      </w:r>
      <w:r w:rsidRPr="00655D0C">
        <w:rPr>
          <w:rFonts w:ascii="Tahoma" w:hAnsi="Tahoma" w:cs="Tahoma"/>
        </w:rPr>
        <w:t>y James King</w:t>
      </w:r>
      <w:r w:rsidR="00560771" w:rsidRPr="00655D0C">
        <w:rPr>
          <w:rFonts w:ascii="Tahoma" w:hAnsi="Tahoma" w:cs="Tahoma"/>
        </w:rPr>
        <w:t xml:space="preserve">, </w:t>
      </w:r>
      <w:r w:rsidR="00A70700">
        <w:rPr>
          <w:rFonts w:ascii="Tahoma" w:hAnsi="Tahoma" w:cs="Tahoma"/>
        </w:rPr>
        <w:t xml:space="preserve">Chief, Information Resources &amp; Services Branch, </w:t>
      </w:r>
      <w:r w:rsidR="00560771" w:rsidRPr="00655D0C">
        <w:rPr>
          <w:rFonts w:ascii="Tahoma" w:hAnsi="Tahoma" w:cs="Tahoma"/>
        </w:rPr>
        <w:t>National Ins</w:t>
      </w:r>
      <w:r w:rsidR="00B476A2" w:rsidRPr="00655D0C">
        <w:rPr>
          <w:rFonts w:ascii="Tahoma" w:hAnsi="Tahoma" w:cs="Tahoma"/>
        </w:rPr>
        <w:t>titute</w:t>
      </w:r>
      <w:r w:rsidR="00E85AA1">
        <w:rPr>
          <w:rFonts w:ascii="Tahoma" w:hAnsi="Tahoma" w:cs="Tahoma"/>
        </w:rPr>
        <w:t>s</w:t>
      </w:r>
      <w:r w:rsidR="00B476A2" w:rsidRPr="00655D0C">
        <w:rPr>
          <w:rFonts w:ascii="Tahoma" w:hAnsi="Tahoma" w:cs="Tahoma"/>
        </w:rPr>
        <w:t xml:space="preserve"> of Health </w:t>
      </w:r>
      <w:r w:rsidR="00A70700">
        <w:rPr>
          <w:rFonts w:ascii="Tahoma" w:hAnsi="Tahoma" w:cs="Tahoma"/>
        </w:rPr>
        <w:t>Library</w:t>
      </w:r>
      <w:r w:rsidR="004A1B14">
        <w:rPr>
          <w:rFonts w:ascii="Tahoma" w:hAnsi="Tahoma" w:cs="Tahoma"/>
        </w:rPr>
        <w:t>; Panel</w:t>
      </w:r>
      <w:r w:rsidR="004538ED">
        <w:rPr>
          <w:rFonts w:ascii="Tahoma" w:hAnsi="Tahoma" w:cs="Tahoma"/>
        </w:rPr>
        <w:t>:</w:t>
      </w:r>
      <w:r w:rsidR="004A1B14">
        <w:rPr>
          <w:rFonts w:ascii="Tahoma" w:hAnsi="Tahoma" w:cs="Tahoma"/>
        </w:rPr>
        <w:t xml:space="preserve"> </w:t>
      </w:r>
      <w:r w:rsidR="009B457E">
        <w:rPr>
          <w:rFonts w:ascii="Tahoma" w:hAnsi="Tahoma" w:cs="Tahoma"/>
        </w:rPr>
        <w:t xml:space="preserve">Ms. </w:t>
      </w:r>
      <w:r w:rsidR="004A1B14">
        <w:rPr>
          <w:rFonts w:ascii="Tahoma" w:hAnsi="Tahoma" w:cs="Tahoma"/>
        </w:rPr>
        <w:t xml:space="preserve">Lynda Rudd, Alexandria Public Library; </w:t>
      </w:r>
      <w:r w:rsidR="000F0C1B">
        <w:rPr>
          <w:rFonts w:ascii="Tahoma" w:hAnsi="Tahoma" w:cs="Tahoma"/>
        </w:rPr>
        <w:t>M</w:t>
      </w:r>
      <w:r w:rsidR="004538ED">
        <w:rPr>
          <w:rFonts w:ascii="Tahoma" w:hAnsi="Tahoma" w:cs="Tahoma"/>
        </w:rPr>
        <w:t xml:space="preserve">s. Gail Herrera, </w:t>
      </w:r>
      <w:r w:rsidR="000F0C1B">
        <w:rPr>
          <w:rFonts w:ascii="Tahoma" w:hAnsi="Tahoma" w:cs="Tahoma"/>
        </w:rPr>
        <w:t>U</w:t>
      </w:r>
      <w:r w:rsidR="004538ED">
        <w:rPr>
          <w:rFonts w:ascii="Tahoma" w:hAnsi="Tahoma" w:cs="Tahoma"/>
        </w:rPr>
        <w:t xml:space="preserve">niversity of Mississippi University Libraries; </w:t>
      </w:r>
      <w:r w:rsidR="004A1B14">
        <w:rPr>
          <w:rFonts w:ascii="Tahoma" w:hAnsi="Tahoma" w:cs="Tahoma"/>
        </w:rPr>
        <w:t xml:space="preserve">Mr. Richard Reyes-Gavilan, DC Public Library; </w:t>
      </w:r>
      <w:r w:rsidR="00DD36C3">
        <w:rPr>
          <w:rFonts w:ascii="Tahoma" w:hAnsi="Tahoma" w:cs="Tahoma"/>
        </w:rPr>
        <w:t xml:space="preserve">and </w:t>
      </w:r>
      <w:r w:rsidR="004A1B14">
        <w:rPr>
          <w:rFonts w:ascii="Tahoma" w:hAnsi="Tahoma" w:cs="Tahoma"/>
        </w:rPr>
        <w:t>Ms. Regina Avila, National Institute of Standards and Technology (NIST)</w:t>
      </w:r>
    </w:p>
    <w:p w:rsidR="00E8469F" w:rsidRPr="000B5364" w:rsidRDefault="0018660F" w:rsidP="00E8469F">
      <w:pPr>
        <w:pStyle w:val="PlainText"/>
        <w:numPr>
          <w:ilvl w:val="0"/>
          <w:numId w:val="1"/>
        </w:numPr>
        <w:rPr>
          <w:sz w:val="22"/>
          <w:szCs w:val="22"/>
        </w:rPr>
      </w:pPr>
      <w:r w:rsidRPr="000B5364">
        <w:rPr>
          <w:rFonts w:ascii="Tahoma" w:hAnsi="Tahoma" w:cs="Tahoma"/>
          <w:sz w:val="22"/>
          <w:szCs w:val="22"/>
        </w:rPr>
        <w:t>Technology tools</w:t>
      </w:r>
      <w:r w:rsidR="0037592B" w:rsidRPr="000B5364">
        <w:rPr>
          <w:rFonts w:ascii="Tahoma" w:hAnsi="Tahoma" w:cs="Tahoma"/>
          <w:sz w:val="22"/>
          <w:szCs w:val="22"/>
        </w:rPr>
        <w:t xml:space="preserve"> and ways</w:t>
      </w:r>
      <w:r w:rsidRPr="000B5364">
        <w:rPr>
          <w:rFonts w:ascii="Tahoma" w:hAnsi="Tahoma" w:cs="Tahoma"/>
          <w:sz w:val="22"/>
          <w:szCs w:val="22"/>
        </w:rPr>
        <w:t xml:space="preserve"> </w:t>
      </w:r>
      <w:r w:rsidR="009614E6" w:rsidRPr="000B5364">
        <w:rPr>
          <w:rFonts w:ascii="Tahoma" w:hAnsi="Tahoma" w:cs="Tahoma"/>
          <w:sz w:val="22"/>
          <w:szCs w:val="22"/>
        </w:rPr>
        <w:t>to mine, use</w:t>
      </w:r>
      <w:r w:rsidR="00A70700">
        <w:rPr>
          <w:rFonts w:ascii="Tahoma" w:hAnsi="Tahoma" w:cs="Tahoma"/>
          <w:sz w:val="22"/>
          <w:szCs w:val="22"/>
        </w:rPr>
        <w:t>,</w:t>
      </w:r>
      <w:r w:rsidR="009614E6" w:rsidRPr="000B5364">
        <w:rPr>
          <w:rFonts w:ascii="Tahoma" w:hAnsi="Tahoma" w:cs="Tahoma"/>
          <w:sz w:val="22"/>
          <w:szCs w:val="22"/>
        </w:rPr>
        <w:t xml:space="preserve"> and re-purpose data </w:t>
      </w:r>
      <w:r w:rsidR="000B5364">
        <w:rPr>
          <w:rFonts w:ascii="Tahoma" w:hAnsi="Tahoma" w:cs="Tahoma"/>
          <w:sz w:val="22"/>
          <w:szCs w:val="22"/>
        </w:rPr>
        <w:t>f</w:t>
      </w:r>
      <w:r w:rsidR="009614E6" w:rsidRPr="000B5364">
        <w:rPr>
          <w:rFonts w:ascii="Tahoma" w:hAnsi="Tahoma" w:cs="Tahoma"/>
          <w:sz w:val="22"/>
          <w:szCs w:val="22"/>
        </w:rPr>
        <w:t>rom integrated library system</w:t>
      </w:r>
      <w:r w:rsidRPr="000B5364">
        <w:rPr>
          <w:rFonts w:ascii="Tahoma" w:hAnsi="Tahoma" w:cs="Tahoma"/>
          <w:sz w:val="22"/>
          <w:szCs w:val="22"/>
        </w:rPr>
        <w:t>s</w:t>
      </w:r>
      <w:r w:rsidR="00E8469F" w:rsidRPr="000B5364">
        <w:rPr>
          <w:rFonts w:ascii="Tahoma" w:hAnsi="Tahoma" w:cs="Tahoma"/>
          <w:sz w:val="22"/>
          <w:szCs w:val="22"/>
        </w:rPr>
        <w:t>; integrating GIS with library catalog data to inform programs, policies</w:t>
      </w:r>
      <w:r w:rsidR="000B5364">
        <w:rPr>
          <w:rFonts w:ascii="Tahoma" w:hAnsi="Tahoma" w:cs="Tahoma"/>
          <w:sz w:val="22"/>
          <w:szCs w:val="22"/>
        </w:rPr>
        <w:t>, and understand users</w:t>
      </w:r>
      <w:r w:rsidR="009B457E">
        <w:rPr>
          <w:rFonts w:ascii="Tahoma" w:hAnsi="Tahoma" w:cs="Tahoma"/>
          <w:sz w:val="22"/>
          <w:szCs w:val="22"/>
        </w:rPr>
        <w:t>; leveraging data</w:t>
      </w:r>
      <w:r w:rsidR="0026002F">
        <w:rPr>
          <w:rFonts w:ascii="Tahoma" w:hAnsi="Tahoma" w:cs="Tahoma"/>
          <w:sz w:val="22"/>
          <w:szCs w:val="22"/>
        </w:rPr>
        <w:t xml:space="preserve"> resulting in modifications to collections and services; </w:t>
      </w:r>
      <w:r w:rsidR="00DD36C3">
        <w:rPr>
          <w:rFonts w:ascii="Tahoma" w:hAnsi="Tahoma" w:cs="Tahoma"/>
          <w:sz w:val="22"/>
          <w:szCs w:val="22"/>
        </w:rPr>
        <w:t xml:space="preserve">facilitating scientific research data management, </w:t>
      </w:r>
      <w:r w:rsidR="0026002F">
        <w:rPr>
          <w:rFonts w:ascii="Tahoma" w:hAnsi="Tahoma" w:cs="Tahoma"/>
          <w:sz w:val="22"/>
          <w:szCs w:val="22"/>
        </w:rPr>
        <w:t>providing data services for researchers and customers</w:t>
      </w:r>
      <w:r w:rsidR="00DD36C3">
        <w:rPr>
          <w:rFonts w:ascii="Tahoma" w:hAnsi="Tahoma" w:cs="Tahoma"/>
          <w:sz w:val="22"/>
          <w:szCs w:val="22"/>
        </w:rPr>
        <w:t>, and curating data sets</w:t>
      </w:r>
    </w:p>
    <w:p w:rsidR="00AA4C2A" w:rsidRDefault="00AA4C2A" w:rsidP="00B476A2">
      <w:pPr>
        <w:pStyle w:val="ListParagraph"/>
        <w:ind w:left="0"/>
        <w:rPr>
          <w:rFonts w:ascii="Tahoma" w:hAnsi="Tahoma" w:cs="Tahoma"/>
        </w:rPr>
      </w:pPr>
    </w:p>
    <w:p w:rsidR="0031186E" w:rsidRDefault="0031186E" w:rsidP="00B476A2">
      <w:pPr>
        <w:pStyle w:val="ListParagraph"/>
        <w:ind w:left="0"/>
        <w:rPr>
          <w:rFonts w:ascii="Tahoma" w:hAnsi="Tahoma" w:cs="Tahoma"/>
        </w:rPr>
      </w:pPr>
      <w:r w:rsidRPr="00B476A2">
        <w:rPr>
          <w:rFonts w:ascii="Tahoma" w:hAnsi="Tahoma" w:cs="Tahoma"/>
        </w:rPr>
        <w:t>Ms. Kris V</w:t>
      </w:r>
      <w:r w:rsidR="003831DD">
        <w:rPr>
          <w:rFonts w:ascii="Tahoma" w:hAnsi="Tahoma" w:cs="Tahoma"/>
        </w:rPr>
        <w:t>ajs</w:t>
      </w:r>
      <w:r w:rsidRPr="00B476A2">
        <w:rPr>
          <w:rFonts w:ascii="Tahoma" w:hAnsi="Tahoma" w:cs="Tahoma"/>
        </w:rPr>
        <w:t xml:space="preserve">, </w:t>
      </w:r>
      <w:r w:rsidR="00E02F7D">
        <w:rPr>
          <w:rFonts w:ascii="Tahoma" w:hAnsi="Tahoma" w:cs="Tahoma"/>
        </w:rPr>
        <w:t>Library Director</w:t>
      </w:r>
      <w:r w:rsidR="007011C6">
        <w:rPr>
          <w:rFonts w:ascii="Tahoma" w:hAnsi="Tahoma" w:cs="Tahoma"/>
        </w:rPr>
        <w:t>, and Staff</w:t>
      </w:r>
      <w:r w:rsidR="00E02F7D">
        <w:rPr>
          <w:rFonts w:ascii="Tahoma" w:hAnsi="Tahoma" w:cs="Tahoma"/>
        </w:rPr>
        <w:t xml:space="preserve">, </w:t>
      </w:r>
      <w:r w:rsidRPr="00B476A2">
        <w:rPr>
          <w:rFonts w:ascii="Tahoma" w:hAnsi="Tahoma" w:cs="Tahoma"/>
        </w:rPr>
        <w:t xml:space="preserve">Federal Reserve </w:t>
      </w:r>
      <w:r w:rsidR="00E02F7D">
        <w:rPr>
          <w:rFonts w:ascii="Tahoma" w:hAnsi="Tahoma" w:cs="Tahoma"/>
        </w:rPr>
        <w:t>Board</w:t>
      </w:r>
      <w:r w:rsidR="007011C6">
        <w:rPr>
          <w:rFonts w:ascii="Tahoma" w:hAnsi="Tahoma" w:cs="Tahoma"/>
        </w:rPr>
        <w:t>; W</w:t>
      </w:r>
      <w:r w:rsidRPr="00B476A2">
        <w:rPr>
          <w:rFonts w:ascii="Tahoma" w:hAnsi="Tahoma" w:cs="Tahoma"/>
        </w:rPr>
        <w:t xml:space="preserve">inner of the 2012 Federal Library/Information Center of the </w:t>
      </w:r>
      <w:r w:rsidR="00A966F9">
        <w:rPr>
          <w:rFonts w:ascii="Tahoma" w:hAnsi="Tahoma" w:cs="Tahoma"/>
        </w:rPr>
        <w:t>Y</w:t>
      </w:r>
      <w:r w:rsidRPr="00B476A2">
        <w:rPr>
          <w:rFonts w:ascii="Tahoma" w:hAnsi="Tahoma" w:cs="Tahoma"/>
        </w:rPr>
        <w:t>ear</w:t>
      </w:r>
    </w:p>
    <w:p w:rsidR="004572C3" w:rsidRPr="00B476A2" w:rsidRDefault="004572C3" w:rsidP="00B476A2">
      <w:pPr>
        <w:pStyle w:val="ListParagraph"/>
        <w:ind w:left="0"/>
        <w:rPr>
          <w:rFonts w:ascii="Tahoma" w:hAnsi="Tahoma" w:cs="Tahoma"/>
        </w:rPr>
      </w:pPr>
    </w:p>
    <w:p w:rsidR="0031186E" w:rsidRPr="0031186E" w:rsidRDefault="0031186E" w:rsidP="0031186E">
      <w:pPr>
        <w:pStyle w:val="ListParagraph"/>
        <w:numPr>
          <w:ilvl w:val="0"/>
          <w:numId w:val="1"/>
        </w:numPr>
        <w:rPr>
          <w:rFonts w:ascii="Tahoma" w:hAnsi="Tahoma" w:cs="Tahoma"/>
        </w:rPr>
      </w:pPr>
      <w:r>
        <w:rPr>
          <w:rFonts w:ascii="Tahoma" w:hAnsi="Tahoma" w:cs="Tahoma"/>
        </w:rPr>
        <w:t xml:space="preserve">Data discovery tools </w:t>
      </w:r>
      <w:r w:rsidR="006D07A6">
        <w:rPr>
          <w:rFonts w:ascii="Tahoma" w:hAnsi="Tahoma" w:cs="Tahoma"/>
        </w:rPr>
        <w:t>and d</w:t>
      </w:r>
      <w:r>
        <w:rPr>
          <w:rFonts w:ascii="Tahoma" w:hAnsi="Tahoma" w:cs="Tahoma"/>
        </w:rPr>
        <w:t>ata-reference assistance</w:t>
      </w:r>
      <w:r w:rsidR="003A795C">
        <w:rPr>
          <w:rFonts w:ascii="Tahoma" w:hAnsi="Tahoma" w:cs="Tahoma"/>
        </w:rPr>
        <w:t>,</w:t>
      </w:r>
      <w:r>
        <w:rPr>
          <w:rFonts w:ascii="Tahoma" w:hAnsi="Tahoma" w:cs="Tahoma"/>
        </w:rPr>
        <w:t xml:space="preserve"> including locating specific data points in datasets t</w:t>
      </w:r>
      <w:r w:rsidR="006D07A6">
        <w:rPr>
          <w:rFonts w:ascii="Tahoma" w:hAnsi="Tahoma" w:cs="Tahoma"/>
        </w:rPr>
        <w:t>o match customer research needs</w:t>
      </w:r>
    </w:p>
    <w:p w:rsidR="0037592B" w:rsidRPr="00CA2269" w:rsidRDefault="0037592B" w:rsidP="0037592B">
      <w:pPr>
        <w:ind w:left="55"/>
        <w:rPr>
          <w:rFonts w:ascii="Tahoma" w:hAnsi="Tahoma" w:cs="Tahoma"/>
        </w:rPr>
      </w:pPr>
      <w:r w:rsidRPr="00CA2269">
        <w:rPr>
          <w:rFonts w:ascii="Tahoma" w:hAnsi="Tahoma" w:cs="Tahoma"/>
        </w:rPr>
        <w:t xml:space="preserve">Join us </w:t>
      </w:r>
      <w:r w:rsidR="006636A3" w:rsidRPr="00CA2269">
        <w:rPr>
          <w:rFonts w:ascii="Tahoma" w:hAnsi="Tahoma" w:cs="Tahoma"/>
        </w:rPr>
        <w:t>April 24, 201</w:t>
      </w:r>
      <w:r w:rsidR="0059264C">
        <w:rPr>
          <w:rFonts w:ascii="Tahoma" w:hAnsi="Tahoma" w:cs="Tahoma"/>
        </w:rPr>
        <w:t>4</w:t>
      </w:r>
      <w:r w:rsidR="006636A3" w:rsidRPr="00CA2269">
        <w:rPr>
          <w:rFonts w:ascii="Tahoma" w:hAnsi="Tahoma" w:cs="Tahoma"/>
        </w:rPr>
        <w:t xml:space="preserve"> at the Library of Congress </w:t>
      </w:r>
      <w:r w:rsidRPr="00CA2269">
        <w:rPr>
          <w:rFonts w:ascii="Tahoma" w:hAnsi="Tahoma" w:cs="Tahoma"/>
        </w:rPr>
        <w:t xml:space="preserve">to learn ways you can </w:t>
      </w:r>
      <w:r w:rsidR="006636A3" w:rsidRPr="00CA2269">
        <w:rPr>
          <w:rFonts w:ascii="Tahoma" w:hAnsi="Tahoma" w:cs="Tahoma"/>
        </w:rPr>
        <w:t>work effectively with technology to leverage your data to enhance decision making, support your budget, develop new products and services</w:t>
      </w:r>
      <w:r w:rsidR="00A408EA">
        <w:rPr>
          <w:rFonts w:ascii="Tahoma" w:hAnsi="Tahoma" w:cs="Tahoma"/>
        </w:rPr>
        <w:t xml:space="preserve"> for customers</w:t>
      </w:r>
      <w:r w:rsidR="006636A3" w:rsidRPr="00CA2269">
        <w:rPr>
          <w:rFonts w:ascii="Tahoma" w:hAnsi="Tahoma" w:cs="Tahoma"/>
        </w:rPr>
        <w:t xml:space="preserve">, </w:t>
      </w:r>
      <w:r w:rsidRPr="00CA2269">
        <w:rPr>
          <w:rFonts w:ascii="Tahoma" w:hAnsi="Tahoma" w:cs="Tahoma"/>
        </w:rPr>
        <w:t xml:space="preserve">and show value to leadership. </w:t>
      </w:r>
    </w:p>
    <w:p w:rsidR="003F4608" w:rsidRPr="00CA2269" w:rsidRDefault="006636A3" w:rsidP="003F4608">
      <w:pPr>
        <w:ind w:left="55"/>
        <w:rPr>
          <w:rFonts w:ascii="Tahoma" w:hAnsi="Tahoma" w:cs="Tahoma"/>
        </w:rPr>
      </w:pPr>
      <w:r w:rsidRPr="00CA2269">
        <w:rPr>
          <w:rFonts w:ascii="Tahoma" w:hAnsi="Tahoma" w:cs="Tahoma"/>
        </w:rPr>
        <w:t xml:space="preserve">Continental Breakfast and </w:t>
      </w:r>
      <w:r w:rsidR="0093201E" w:rsidRPr="00CA2269">
        <w:rPr>
          <w:rFonts w:ascii="Tahoma" w:hAnsi="Tahoma" w:cs="Tahoma"/>
        </w:rPr>
        <w:t>L</w:t>
      </w:r>
      <w:r w:rsidRPr="00CA2269">
        <w:rPr>
          <w:rFonts w:ascii="Tahoma" w:hAnsi="Tahoma" w:cs="Tahoma"/>
        </w:rPr>
        <w:t>unch are included.</w:t>
      </w:r>
      <w:r w:rsidR="00EC32CC">
        <w:rPr>
          <w:rFonts w:ascii="Tahoma" w:hAnsi="Tahoma" w:cs="Tahoma"/>
        </w:rPr>
        <w:t xml:space="preserve">        </w:t>
      </w:r>
    </w:p>
    <w:p w:rsidR="003F4608" w:rsidRPr="00CA2269" w:rsidRDefault="003F4608" w:rsidP="003F4608">
      <w:pPr>
        <w:ind w:left="58"/>
        <w:contextualSpacing/>
        <w:rPr>
          <w:rFonts w:ascii="Tahoma" w:hAnsi="Tahoma" w:cs="Tahoma"/>
        </w:rPr>
      </w:pPr>
      <w:r w:rsidRPr="00CA2269">
        <w:rPr>
          <w:rFonts w:ascii="Tahoma" w:hAnsi="Tahoma" w:cs="Tahoma"/>
        </w:rPr>
        <w:t>Library of Congress</w:t>
      </w:r>
    </w:p>
    <w:p w:rsidR="003F4608" w:rsidRPr="00CA2269" w:rsidRDefault="003F4608" w:rsidP="003F4608">
      <w:pPr>
        <w:ind w:left="58"/>
        <w:contextualSpacing/>
        <w:rPr>
          <w:rFonts w:ascii="Tahoma" w:hAnsi="Tahoma" w:cs="Tahoma"/>
        </w:rPr>
      </w:pPr>
      <w:r w:rsidRPr="00CA2269">
        <w:rPr>
          <w:rFonts w:ascii="Tahoma" w:hAnsi="Tahoma" w:cs="Tahoma"/>
        </w:rPr>
        <w:t>Madison Building – Mumford Room, 6</w:t>
      </w:r>
      <w:r w:rsidRPr="00CA2269">
        <w:rPr>
          <w:rFonts w:ascii="Tahoma" w:hAnsi="Tahoma" w:cs="Tahoma"/>
          <w:vertAlign w:val="superscript"/>
        </w:rPr>
        <w:t>th</w:t>
      </w:r>
      <w:r w:rsidRPr="00CA2269">
        <w:rPr>
          <w:rFonts w:ascii="Tahoma" w:hAnsi="Tahoma" w:cs="Tahoma"/>
        </w:rPr>
        <w:t xml:space="preserve"> Floor</w:t>
      </w:r>
    </w:p>
    <w:p w:rsidR="003F4608" w:rsidRPr="00CA2269" w:rsidRDefault="003F4608" w:rsidP="003F4608">
      <w:pPr>
        <w:ind w:left="58"/>
        <w:contextualSpacing/>
        <w:rPr>
          <w:rFonts w:ascii="Tahoma" w:hAnsi="Tahoma" w:cs="Tahoma"/>
        </w:rPr>
      </w:pPr>
      <w:r w:rsidRPr="00CA2269">
        <w:rPr>
          <w:rFonts w:ascii="Tahoma" w:hAnsi="Tahoma" w:cs="Tahoma"/>
        </w:rPr>
        <w:t>101 Independence Ave, SE</w:t>
      </w:r>
    </w:p>
    <w:p w:rsidR="003F4608" w:rsidRPr="00CA2269" w:rsidRDefault="003F4608" w:rsidP="003F4608">
      <w:pPr>
        <w:ind w:left="58"/>
        <w:contextualSpacing/>
        <w:rPr>
          <w:rFonts w:ascii="Tahoma" w:hAnsi="Tahoma" w:cs="Tahoma"/>
        </w:rPr>
      </w:pPr>
      <w:r w:rsidRPr="00CA2269">
        <w:rPr>
          <w:rFonts w:ascii="Tahoma" w:hAnsi="Tahoma" w:cs="Tahoma"/>
        </w:rPr>
        <w:t xml:space="preserve">Washington, DC </w:t>
      </w:r>
    </w:p>
    <w:p w:rsidR="003F4608" w:rsidRPr="00CA2269" w:rsidRDefault="003F4608" w:rsidP="003F4608">
      <w:pPr>
        <w:ind w:left="58"/>
        <w:contextualSpacing/>
        <w:rPr>
          <w:rFonts w:ascii="Tahoma" w:hAnsi="Tahoma" w:cs="Tahoma"/>
        </w:rPr>
      </w:pPr>
    </w:p>
    <w:p w:rsidR="00701C50" w:rsidRPr="00CA2269" w:rsidRDefault="00701C50" w:rsidP="0037592B">
      <w:pPr>
        <w:ind w:left="55"/>
        <w:rPr>
          <w:rFonts w:ascii="Tahoma" w:hAnsi="Tahoma" w:cs="Tahoma"/>
        </w:rPr>
      </w:pPr>
      <w:r w:rsidRPr="00CA2269">
        <w:rPr>
          <w:rFonts w:ascii="Tahoma" w:hAnsi="Tahoma" w:cs="Tahoma"/>
        </w:rPr>
        <w:t>Cost: $60 for DCLA, LLSDC, DC/SLA, FEDLINK, ALA affiliated, Virginia, D.C. and Maryland Library Association members</w:t>
      </w:r>
    </w:p>
    <w:p w:rsidR="00701C50" w:rsidRPr="00CA2269" w:rsidRDefault="00701C50" w:rsidP="0037592B">
      <w:pPr>
        <w:ind w:left="55"/>
        <w:rPr>
          <w:rFonts w:ascii="Tahoma" w:hAnsi="Tahoma" w:cs="Tahoma"/>
        </w:rPr>
      </w:pPr>
      <w:r w:rsidRPr="00CA2269">
        <w:rPr>
          <w:rFonts w:ascii="Tahoma" w:hAnsi="Tahoma" w:cs="Tahoma"/>
        </w:rPr>
        <w:t>$85 Non-members</w:t>
      </w:r>
    </w:p>
    <w:p w:rsidR="00701C50" w:rsidRPr="00CA2269" w:rsidRDefault="00701C50" w:rsidP="0037592B">
      <w:pPr>
        <w:ind w:left="55"/>
        <w:rPr>
          <w:rFonts w:ascii="Tahoma" w:hAnsi="Tahoma" w:cs="Tahoma"/>
        </w:rPr>
      </w:pPr>
      <w:r w:rsidRPr="00CA2269">
        <w:rPr>
          <w:rFonts w:ascii="Tahoma" w:hAnsi="Tahoma" w:cs="Tahoma"/>
        </w:rPr>
        <w:t>$25 Students/Retirees/Unemployed</w:t>
      </w:r>
    </w:p>
    <w:bookmarkEnd w:id="0"/>
    <w:bookmarkEnd w:id="1"/>
    <w:p w:rsidR="00B01D4D" w:rsidRPr="00B01D4D" w:rsidRDefault="00C9272F" w:rsidP="00B01D4D">
      <w:pPr>
        <w:spacing w:line="240" w:lineRule="auto"/>
        <w:ind w:left="58"/>
        <w:contextualSpacing/>
        <w:rPr>
          <w:rFonts w:ascii="Tahoma" w:hAnsi="Tahoma" w:cs="Tahoma"/>
          <w:sz w:val="24"/>
          <w:szCs w:val="24"/>
        </w:rPr>
      </w:pPr>
      <w:r w:rsidRPr="00B01D4D">
        <w:rPr>
          <w:rFonts w:ascii="Tahoma" w:hAnsi="Tahoma" w:cs="Tahoma"/>
          <w:sz w:val="24"/>
          <w:szCs w:val="24"/>
        </w:rPr>
        <w:t xml:space="preserve">Make checks </w:t>
      </w:r>
      <w:r w:rsidR="00B01D4D" w:rsidRPr="00B01D4D">
        <w:rPr>
          <w:rFonts w:ascii="Tahoma" w:hAnsi="Tahoma" w:cs="Tahoma"/>
          <w:sz w:val="24"/>
          <w:szCs w:val="24"/>
        </w:rPr>
        <w:t>payable to</w:t>
      </w:r>
      <w:r w:rsidR="003501CF">
        <w:rPr>
          <w:rFonts w:ascii="Tahoma" w:hAnsi="Tahoma" w:cs="Tahoma"/>
          <w:sz w:val="24"/>
          <w:szCs w:val="24"/>
        </w:rPr>
        <w:t xml:space="preserve"> SLA </w:t>
      </w:r>
      <w:r w:rsidR="00B01D4D" w:rsidRPr="00B01D4D">
        <w:rPr>
          <w:rFonts w:ascii="Tahoma" w:hAnsi="Tahoma" w:cs="Tahoma"/>
          <w:sz w:val="24"/>
          <w:szCs w:val="24"/>
        </w:rPr>
        <w:t xml:space="preserve">and mail </w:t>
      </w:r>
      <w:r w:rsidR="003501CF">
        <w:rPr>
          <w:rFonts w:ascii="Tahoma" w:hAnsi="Tahoma" w:cs="Tahoma"/>
          <w:sz w:val="24"/>
          <w:szCs w:val="24"/>
        </w:rPr>
        <w:t xml:space="preserve">check </w:t>
      </w:r>
      <w:r w:rsidR="00B01D4D" w:rsidRPr="00B01D4D">
        <w:rPr>
          <w:rFonts w:ascii="Tahoma" w:hAnsi="Tahoma" w:cs="Tahoma"/>
          <w:sz w:val="24"/>
          <w:szCs w:val="24"/>
        </w:rPr>
        <w:t xml:space="preserve">with registration to: </w:t>
      </w:r>
    </w:p>
    <w:p w:rsidR="003501CF" w:rsidRDefault="003501CF" w:rsidP="00B01D4D">
      <w:pPr>
        <w:spacing w:line="240" w:lineRule="auto"/>
        <w:ind w:left="58"/>
        <w:contextualSpacing/>
      </w:pPr>
      <w:r>
        <w:rPr>
          <w:rFonts w:ascii="Tahoma" w:hAnsi="Tahoma" w:cs="Tahoma"/>
          <w:sz w:val="24"/>
          <w:szCs w:val="24"/>
        </w:rPr>
        <w:t xml:space="preserve">SLA JSW, </w:t>
      </w:r>
      <w:r w:rsidR="00A966F9">
        <w:rPr>
          <w:rFonts w:ascii="Tahoma" w:hAnsi="Tahoma" w:cs="Tahoma"/>
          <w:sz w:val="24"/>
          <w:szCs w:val="24"/>
        </w:rPr>
        <w:t xml:space="preserve">Ms. </w:t>
      </w:r>
      <w:r w:rsidR="00B01D4D" w:rsidRPr="00B01D4D">
        <w:rPr>
          <w:rFonts w:ascii="Tahoma" w:hAnsi="Tahoma" w:cs="Tahoma"/>
          <w:sz w:val="24"/>
          <w:szCs w:val="24"/>
        </w:rPr>
        <w:t>Ramona Howerton</w:t>
      </w:r>
      <w:r>
        <w:rPr>
          <w:rFonts w:ascii="Tahoma" w:hAnsi="Tahoma" w:cs="Tahoma"/>
          <w:sz w:val="24"/>
          <w:szCs w:val="24"/>
        </w:rPr>
        <w:t>, 3719 12</w:t>
      </w:r>
      <w:r w:rsidRPr="003501CF">
        <w:rPr>
          <w:rFonts w:ascii="Tahoma" w:hAnsi="Tahoma" w:cs="Tahoma"/>
          <w:sz w:val="24"/>
          <w:szCs w:val="24"/>
          <w:vertAlign w:val="superscript"/>
        </w:rPr>
        <w:t>th</w:t>
      </w:r>
      <w:r>
        <w:rPr>
          <w:rFonts w:ascii="Tahoma" w:hAnsi="Tahoma" w:cs="Tahoma"/>
          <w:sz w:val="24"/>
          <w:szCs w:val="24"/>
        </w:rPr>
        <w:t xml:space="preserve"> St. NE, Apt. 104, Washington, DC 20017</w:t>
      </w:r>
      <w:r w:rsidR="00B01D4D">
        <w:rPr>
          <w:rFonts w:ascii="Tahoma" w:hAnsi="Tahoma" w:cs="Tahoma"/>
          <w:sz w:val="24"/>
          <w:szCs w:val="24"/>
        </w:rPr>
        <w:t xml:space="preserve">  </w:t>
      </w:r>
    </w:p>
    <w:p w:rsidR="00E67D7A" w:rsidRDefault="00E67D7A" w:rsidP="00B01D4D">
      <w:pPr>
        <w:spacing w:line="240" w:lineRule="auto"/>
        <w:ind w:left="58"/>
        <w:contextualSpacing/>
      </w:pPr>
    </w:p>
    <w:p w:rsidR="00E67D7A" w:rsidRDefault="00E67D7A" w:rsidP="00B01D4D">
      <w:pPr>
        <w:spacing w:line="240" w:lineRule="auto"/>
        <w:ind w:left="58"/>
        <w:contextualSpacing/>
        <w:rPr>
          <w:rFonts w:ascii="Tahoma" w:hAnsi="Tahoma" w:cs="Tahoma"/>
          <w:sz w:val="24"/>
          <w:szCs w:val="24"/>
        </w:rPr>
      </w:pPr>
      <w:r w:rsidRPr="00E67D7A">
        <w:rPr>
          <w:rFonts w:ascii="Tahoma" w:hAnsi="Tahoma" w:cs="Tahoma"/>
          <w:sz w:val="24"/>
          <w:szCs w:val="24"/>
        </w:rPr>
        <w:t>To pay through your FEDLINK Training (FT) account, contact Elinda Deans at 202-707-4848</w:t>
      </w:r>
      <w:r>
        <w:rPr>
          <w:rFonts w:ascii="Tahoma" w:hAnsi="Tahoma" w:cs="Tahoma"/>
          <w:sz w:val="24"/>
          <w:szCs w:val="24"/>
        </w:rPr>
        <w:t xml:space="preserve"> or </w:t>
      </w:r>
      <w:hyperlink r:id="rId8" w:history="1">
        <w:r w:rsidRPr="000B2E3A">
          <w:rPr>
            <w:rStyle w:val="Hyperlink"/>
            <w:rFonts w:ascii="Tahoma" w:hAnsi="Tahoma" w:cs="Tahoma"/>
            <w:sz w:val="24"/>
            <w:szCs w:val="24"/>
          </w:rPr>
          <w:t>ehar@loc.gov</w:t>
        </w:r>
      </w:hyperlink>
      <w:r>
        <w:rPr>
          <w:rFonts w:ascii="Tahoma" w:hAnsi="Tahoma" w:cs="Tahoma"/>
          <w:sz w:val="24"/>
          <w:szCs w:val="24"/>
        </w:rPr>
        <w:t xml:space="preserve"> </w:t>
      </w:r>
    </w:p>
    <w:p w:rsidR="00DC016C" w:rsidRDefault="00DC016C" w:rsidP="00B01D4D">
      <w:pPr>
        <w:spacing w:line="240" w:lineRule="auto"/>
        <w:ind w:left="58"/>
        <w:contextualSpacing/>
        <w:rPr>
          <w:rFonts w:ascii="Tahoma" w:hAnsi="Tahoma" w:cs="Tahoma"/>
          <w:sz w:val="24"/>
          <w:szCs w:val="24"/>
        </w:rPr>
      </w:pPr>
    </w:p>
    <w:p w:rsidR="00A426AC" w:rsidRDefault="00DC016C" w:rsidP="00A426AC">
      <w:pPr>
        <w:pStyle w:val="PlainText"/>
      </w:pPr>
      <w:r>
        <w:rPr>
          <w:rFonts w:ascii="Tahoma" w:hAnsi="Tahoma" w:cs="Tahoma"/>
          <w:sz w:val="24"/>
          <w:szCs w:val="24"/>
        </w:rPr>
        <w:t>For Pay Pal</w:t>
      </w:r>
      <w:r w:rsidR="00A426AC">
        <w:rPr>
          <w:rFonts w:ascii="Tahoma" w:hAnsi="Tahoma" w:cs="Tahoma"/>
          <w:sz w:val="24"/>
          <w:szCs w:val="24"/>
        </w:rPr>
        <w:t xml:space="preserve">, please use </w:t>
      </w:r>
      <w:r>
        <w:rPr>
          <w:rFonts w:ascii="Tahoma" w:hAnsi="Tahoma" w:cs="Tahoma"/>
          <w:sz w:val="24"/>
          <w:szCs w:val="24"/>
        </w:rPr>
        <w:t xml:space="preserve"> </w:t>
      </w:r>
      <w:hyperlink r:id="rId9" w:history="1">
        <w:r w:rsidR="00A426AC" w:rsidRPr="00A426AC">
          <w:rPr>
            <w:rStyle w:val="Hyperlink"/>
            <w:rFonts w:ascii="Tahoma" w:hAnsi="Tahoma" w:cs="Tahoma"/>
            <w:sz w:val="24"/>
            <w:szCs w:val="24"/>
          </w:rPr>
          <w:t>http://www.eventbee.com/v/dcsla/event?eid=167016502</w:t>
        </w:r>
      </w:hyperlink>
      <w:r w:rsidR="00A426AC" w:rsidRPr="00A426AC">
        <w:rPr>
          <w:rFonts w:ascii="Tahoma" w:hAnsi="Tahoma" w:cs="Tahoma"/>
          <w:sz w:val="24"/>
          <w:szCs w:val="24"/>
        </w:rPr>
        <w:t xml:space="preserve"> </w:t>
      </w:r>
    </w:p>
    <w:p w:rsidR="002C22F3" w:rsidRDefault="002C22F3" w:rsidP="00B01D4D">
      <w:pPr>
        <w:spacing w:line="240" w:lineRule="auto"/>
        <w:ind w:left="58"/>
        <w:contextualSpacing/>
        <w:rPr>
          <w:rFonts w:ascii="Tahoma" w:hAnsi="Tahoma" w:cs="Tahoma"/>
          <w:sz w:val="24"/>
          <w:szCs w:val="24"/>
        </w:rPr>
      </w:pPr>
    </w:p>
    <w:p w:rsidR="00967DE7" w:rsidRDefault="002C22F3" w:rsidP="00967DE7">
      <w:pPr>
        <w:spacing w:line="240" w:lineRule="auto"/>
        <w:ind w:left="58"/>
        <w:contextualSpacing/>
        <w:rPr>
          <w:rFonts w:ascii="Tahoma" w:hAnsi="Tahoma" w:cs="Tahoma"/>
          <w:sz w:val="24"/>
          <w:szCs w:val="24"/>
        </w:rPr>
      </w:pPr>
      <w:r>
        <w:rPr>
          <w:rFonts w:ascii="Tahoma" w:hAnsi="Tahoma" w:cs="Tahoma"/>
          <w:sz w:val="24"/>
          <w:szCs w:val="24"/>
        </w:rPr>
        <w:t xml:space="preserve">Please Complete the </w:t>
      </w:r>
      <w:r w:rsidRPr="002C22F3">
        <w:rPr>
          <w:rFonts w:ascii="Tahoma" w:hAnsi="Tahoma" w:cs="Tahoma"/>
          <w:b/>
          <w:sz w:val="24"/>
          <w:szCs w:val="24"/>
        </w:rPr>
        <w:t>Registration Form</w:t>
      </w:r>
      <w:r>
        <w:rPr>
          <w:rFonts w:ascii="Tahoma" w:hAnsi="Tahoma" w:cs="Tahoma"/>
          <w:sz w:val="24"/>
          <w:szCs w:val="24"/>
        </w:rPr>
        <w:t xml:space="preserve"> on the next page…</w:t>
      </w:r>
    </w:p>
    <w:p w:rsidR="00967DE7" w:rsidRDefault="00967DE7">
      <w:pPr>
        <w:rPr>
          <w:rFonts w:ascii="Tahoma" w:hAnsi="Tahoma" w:cs="Tahoma"/>
          <w:sz w:val="24"/>
          <w:szCs w:val="24"/>
        </w:rPr>
      </w:pPr>
      <w:r>
        <w:rPr>
          <w:rFonts w:ascii="Tahoma" w:hAnsi="Tahoma" w:cs="Tahoma"/>
          <w:sz w:val="24"/>
          <w:szCs w:val="24"/>
        </w:rPr>
        <w:br w:type="page"/>
      </w:r>
    </w:p>
    <w:p w:rsidR="00B142F3" w:rsidRDefault="00B142F3" w:rsidP="00967DE7">
      <w:pPr>
        <w:spacing w:line="240" w:lineRule="auto"/>
        <w:ind w:left="58"/>
        <w:contextualSpacing/>
        <w:rPr>
          <w:rFonts w:ascii="Tahoma" w:hAnsi="Tahoma" w:cs="Tahoma"/>
          <w:sz w:val="24"/>
          <w:szCs w:val="24"/>
        </w:rPr>
      </w:pPr>
    </w:p>
    <w:p w:rsidR="00B142F3" w:rsidRDefault="00B142F3" w:rsidP="0033205C">
      <w:pPr>
        <w:pBdr>
          <w:top w:val="single" w:sz="4" w:space="6" w:color="auto"/>
          <w:left w:val="single" w:sz="4" w:space="4" w:color="auto"/>
          <w:bottom w:val="single" w:sz="4" w:space="1" w:color="auto"/>
          <w:right w:val="single" w:sz="4" w:space="4" w:color="auto"/>
        </w:pBdr>
        <w:ind w:left="1440" w:hanging="1440"/>
        <w:jc w:val="center"/>
        <w:rPr>
          <w:rFonts w:ascii="Tahoma" w:hAnsi="Tahoma" w:cs="Tahoma"/>
          <w:b/>
          <w:sz w:val="28"/>
          <w:szCs w:val="28"/>
        </w:rPr>
      </w:pPr>
      <w:r w:rsidRPr="00C85EC7">
        <w:rPr>
          <w:rFonts w:ascii="Tahoma" w:hAnsi="Tahoma" w:cs="Tahoma"/>
          <w:b/>
          <w:sz w:val="28"/>
          <w:szCs w:val="28"/>
        </w:rPr>
        <w:t>Registration Form: Joint Spring Workshop, April 24, 201</w:t>
      </w:r>
      <w:r w:rsidR="00113561" w:rsidRPr="00C85EC7">
        <w:rPr>
          <w:rFonts w:ascii="Tahoma" w:hAnsi="Tahoma" w:cs="Tahoma"/>
          <w:b/>
          <w:sz w:val="28"/>
          <w:szCs w:val="28"/>
        </w:rPr>
        <w:t>4</w:t>
      </w:r>
    </w:p>
    <w:p w:rsidR="00B142F3" w:rsidRPr="00B14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sz w:val="24"/>
          <w:szCs w:val="24"/>
        </w:rPr>
      </w:pPr>
      <w:r w:rsidRPr="00B142F3">
        <w:rPr>
          <w:rFonts w:ascii="Tahoma" w:hAnsi="Tahoma" w:cs="Tahoma"/>
          <w:sz w:val="24"/>
          <w:szCs w:val="24"/>
        </w:rPr>
        <w:t>Name _________________________________________________________</w:t>
      </w:r>
      <w:r w:rsidR="0033205C">
        <w:rPr>
          <w:rFonts w:ascii="Tahoma" w:hAnsi="Tahoma" w:cs="Tahoma"/>
          <w:sz w:val="24"/>
          <w:szCs w:val="24"/>
        </w:rPr>
        <w:t>_______</w:t>
      </w:r>
    </w:p>
    <w:p w:rsidR="00B142F3" w:rsidRPr="00B14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sz w:val="24"/>
          <w:szCs w:val="24"/>
        </w:rPr>
      </w:pPr>
      <w:r w:rsidRPr="00B142F3">
        <w:rPr>
          <w:rFonts w:ascii="Tahoma" w:hAnsi="Tahoma" w:cs="Tahoma"/>
          <w:sz w:val="24"/>
          <w:szCs w:val="24"/>
        </w:rPr>
        <w:t>Organization: __________________________________________________________</w:t>
      </w:r>
    </w:p>
    <w:p w:rsidR="00B142F3" w:rsidRPr="00B14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sz w:val="24"/>
          <w:szCs w:val="24"/>
        </w:rPr>
      </w:pPr>
      <w:r w:rsidRPr="00B142F3">
        <w:rPr>
          <w:rFonts w:ascii="Tahoma" w:hAnsi="Tahoma" w:cs="Tahoma"/>
          <w:sz w:val="24"/>
          <w:szCs w:val="24"/>
        </w:rPr>
        <w:t>Ph</w:t>
      </w:r>
      <w:r w:rsidR="0033205C">
        <w:rPr>
          <w:rFonts w:ascii="Tahoma" w:hAnsi="Tahoma" w:cs="Tahoma"/>
          <w:sz w:val="24"/>
          <w:szCs w:val="24"/>
        </w:rPr>
        <w:t xml:space="preserve">one: ________________________   </w:t>
      </w:r>
      <w:r w:rsidRPr="00B142F3">
        <w:rPr>
          <w:rFonts w:ascii="Tahoma" w:hAnsi="Tahoma" w:cs="Tahoma"/>
          <w:sz w:val="24"/>
          <w:szCs w:val="24"/>
        </w:rPr>
        <w:t xml:space="preserve">  E-mail: _________________________</w:t>
      </w:r>
      <w:r w:rsidR="0033205C">
        <w:rPr>
          <w:rFonts w:ascii="Tahoma" w:hAnsi="Tahoma" w:cs="Tahoma"/>
          <w:sz w:val="24"/>
          <w:szCs w:val="24"/>
        </w:rPr>
        <w:t>_____</w:t>
      </w:r>
    </w:p>
    <w:p w:rsidR="00B142F3" w:rsidRPr="00B14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rPr>
      </w:pPr>
      <w:r w:rsidRPr="00B142F3">
        <w:rPr>
          <w:rFonts w:ascii="Tahoma" w:hAnsi="Tahoma" w:cs="Tahoma"/>
        </w:rPr>
        <w:t>Member ($60) _____ Non-Member ($85) _____ Student/Retiree/Unemployed ($25) _______</w:t>
      </w:r>
    </w:p>
    <w:p w:rsidR="00B142F3" w:rsidRPr="00B14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sz w:val="24"/>
          <w:szCs w:val="24"/>
        </w:rPr>
      </w:pPr>
      <w:r w:rsidRPr="00B142F3">
        <w:rPr>
          <w:rFonts w:ascii="Tahoma" w:hAnsi="Tahoma" w:cs="Tahoma"/>
          <w:sz w:val="24"/>
          <w:szCs w:val="24"/>
        </w:rPr>
        <w:t>Affiliation:</w:t>
      </w:r>
      <w:r>
        <w:rPr>
          <w:rFonts w:ascii="Tahoma" w:hAnsi="Tahoma" w:cs="Tahoma"/>
          <w:sz w:val="24"/>
          <w:szCs w:val="24"/>
        </w:rPr>
        <w:t xml:space="preserve"> ___</w:t>
      </w:r>
      <w:r w:rsidRPr="00B142F3">
        <w:rPr>
          <w:rFonts w:ascii="Tahoma" w:hAnsi="Tahoma" w:cs="Tahoma"/>
          <w:sz w:val="24"/>
          <w:szCs w:val="24"/>
        </w:rPr>
        <w:t xml:space="preserve">__DCLA </w:t>
      </w:r>
      <w:r>
        <w:rPr>
          <w:rFonts w:ascii="Tahoma" w:hAnsi="Tahoma" w:cs="Tahoma"/>
          <w:sz w:val="24"/>
          <w:szCs w:val="24"/>
        </w:rPr>
        <w:t>___</w:t>
      </w:r>
      <w:r w:rsidRPr="00B142F3">
        <w:rPr>
          <w:rFonts w:ascii="Tahoma" w:hAnsi="Tahoma" w:cs="Tahoma"/>
          <w:sz w:val="24"/>
          <w:szCs w:val="24"/>
        </w:rPr>
        <w:t>_DC/SLA</w:t>
      </w:r>
      <w:r>
        <w:rPr>
          <w:rFonts w:ascii="Tahoma" w:hAnsi="Tahoma" w:cs="Tahoma"/>
          <w:sz w:val="24"/>
          <w:szCs w:val="24"/>
        </w:rPr>
        <w:t xml:space="preserve">   __</w:t>
      </w:r>
      <w:r w:rsidRPr="00B142F3">
        <w:rPr>
          <w:rFonts w:ascii="Tahoma" w:hAnsi="Tahoma" w:cs="Tahoma"/>
          <w:sz w:val="24"/>
          <w:szCs w:val="24"/>
        </w:rPr>
        <w:t>__LLSDC</w:t>
      </w:r>
      <w:r>
        <w:rPr>
          <w:rFonts w:ascii="Tahoma" w:hAnsi="Tahoma" w:cs="Tahoma"/>
          <w:sz w:val="24"/>
          <w:szCs w:val="24"/>
        </w:rPr>
        <w:t xml:space="preserve">   ___</w:t>
      </w:r>
      <w:r w:rsidRPr="00B142F3">
        <w:rPr>
          <w:rFonts w:ascii="Tahoma" w:hAnsi="Tahoma" w:cs="Tahoma"/>
          <w:sz w:val="24"/>
          <w:szCs w:val="24"/>
        </w:rPr>
        <w:t>_Fedlink/FLICC</w:t>
      </w:r>
      <w:r>
        <w:rPr>
          <w:rFonts w:ascii="Tahoma" w:hAnsi="Tahoma" w:cs="Tahoma"/>
          <w:sz w:val="24"/>
          <w:szCs w:val="24"/>
        </w:rPr>
        <w:t xml:space="preserve">  </w:t>
      </w:r>
      <w:r w:rsidRPr="00B142F3">
        <w:rPr>
          <w:rFonts w:ascii="Tahoma" w:hAnsi="Tahoma" w:cs="Tahoma"/>
          <w:sz w:val="24"/>
          <w:szCs w:val="24"/>
        </w:rPr>
        <w:t>___VLA or MDLA</w:t>
      </w:r>
    </w:p>
    <w:p w:rsidR="002C22F3" w:rsidRDefault="00B142F3" w:rsidP="0033205C">
      <w:pPr>
        <w:pBdr>
          <w:top w:val="single" w:sz="4" w:space="6" w:color="auto"/>
          <w:left w:val="single" w:sz="4" w:space="4" w:color="auto"/>
          <w:bottom w:val="single" w:sz="4" w:space="1" w:color="auto"/>
          <w:right w:val="single" w:sz="4" w:space="4" w:color="auto"/>
        </w:pBdr>
        <w:ind w:left="1440" w:hanging="1440"/>
        <w:rPr>
          <w:rFonts w:ascii="Tahoma" w:hAnsi="Tahoma" w:cs="Tahoma"/>
          <w:sz w:val="24"/>
          <w:szCs w:val="24"/>
        </w:rPr>
      </w:pPr>
      <w:r w:rsidRPr="00B142F3">
        <w:rPr>
          <w:rFonts w:ascii="Tahoma" w:hAnsi="Tahoma" w:cs="Tahoma"/>
          <w:sz w:val="24"/>
          <w:szCs w:val="24"/>
        </w:rPr>
        <w:t>If you will need a receipt, please check here: _____</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 xml:space="preserve">The JSW complies with ADA.  We can accommodate your needs provided you contact us by </w:t>
      </w:r>
      <w:r w:rsidR="00113561">
        <w:rPr>
          <w:rFonts w:ascii="Tahoma" w:hAnsi="Tahoma" w:cs="Tahoma"/>
          <w:sz w:val="24"/>
          <w:szCs w:val="24"/>
        </w:rPr>
        <w:t>April 14, 2014</w:t>
      </w:r>
    </w:p>
    <w:p w:rsidR="0033205C"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Payment</w:t>
      </w:r>
      <w:r w:rsidR="0033205C">
        <w:rPr>
          <w:rFonts w:ascii="Tahoma" w:hAnsi="Tahoma" w:cs="Tahoma"/>
          <w:sz w:val="24"/>
          <w:szCs w:val="24"/>
        </w:rPr>
        <w:t xml:space="preserve"> Options</w:t>
      </w:r>
      <w:r w:rsidRPr="00B142F3">
        <w:rPr>
          <w:rFonts w:ascii="Tahoma" w:hAnsi="Tahoma" w:cs="Tahoma"/>
          <w:sz w:val="24"/>
          <w:szCs w:val="24"/>
        </w:rPr>
        <w:t>:</w:t>
      </w:r>
      <w:r w:rsidRPr="00B142F3">
        <w:rPr>
          <w:rFonts w:ascii="Tahoma" w:hAnsi="Tahoma" w:cs="Tahoma"/>
          <w:sz w:val="24"/>
          <w:szCs w:val="24"/>
        </w:rPr>
        <w:tab/>
      </w:r>
    </w:p>
    <w:p w:rsidR="00CF2124" w:rsidRDefault="0033205C" w:rsidP="00CF2124">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sidR="00B142F3" w:rsidRPr="00B142F3">
        <w:rPr>
          <w:rFonts w:ascii="Tahoma" w:hAnsi="Tahoma" w:cs="Tahoma"/>
          <w:sz w:val="24"/>
          <w:szCs w:val="24"/>
        </w:rPr>
        <w:t xml:space="preserve">Registration and payment by credit card </w:t>
      </w:r>
      <w:r w:rsidR="003501CF">
        <w:rPr>
          <w:rFonts w:ascii="Tahoma" w:hAnsi="Tahoma" w:cs="Tahoma"/>
          <w:sz w:val="24"/>
          <w:szCs w:val="24"/>
        </w:rPr>
        <w:t>(Pay Pal)</w:t>
      </w:r>
      <w:r w:rsidR="00875EF9">
        <w:rPr>
          <w:rFonts w:ascii="Tahoma" w:hAnsi="Tahoma" w:cs="Tahoma"/>
          <w:sz w:val="24"/>
          <w:szCs w:val="24"/>
        </w:rPr>
        <w:t xml:space="preserve">          </w:t>
      </w:r>
      <w:r w:rsidR="00CF2124">
        <w:rPr>
          <w:rFonts w:ascii="Tahoma" w:hAnsi="Tahoma" w:cs="Tahoma"/>
          <w:sz w:val="24"/>
          <w:szCs w:val="24"/>
        </w:rPr>
        <w:tab/>
      </w:r>
      <w:hyperlink r:id="rId10" w:history="1">
        <w:r w:rsidR="00CF2124" w:rsidRPr="00CF2124">
          <w:rPr>
            <w:rStyle w:val="Hyperlink"/>
            <w:rFonts w:ascii="Tahoma" w:hAnsi="Tahoma" w:cs="Tahoma"/>
            <w:sz w:val="24"/>
            <w:szCs w:val="24"/>
          </w:rPr>
          <w:t>http://www.eventbee.com/v/dcsla/event?eid=167016502</w:t>
        </w:r>
      </w:hyperlink>
    </w:p>
    <w:p w:rsidR="00CF2124" w:rsidRPr="00CF2124" w:rsidRDefault="00CF2124" w:rsidP="00CF2124">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sidRPr="00CF2124">
        <w:rPr>
          <w:rFonts w:ascii="Tahoma" w:hAnsi="Tahoma" w:cs="Tahoma"/>
          <w:sz w:val="24"/>
          <w:szCs w:val="24"/>
        </w:rPr>
        <w:t xml:space="preserve"> </w:t>
      </w:r>
    </w:p>
    <w:p w:rsidR="00B142F3" w:rsidRDefault="0033205C" w:rsidP="00875EF9">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sidR="00B142F3" w:rsidRPr="00B142F3">
        <w:rPr>
          <w:rFonts w:ascii="Tahoma" w:hAnsi="Tahoma" w:cs="Tahoma"/>
          <w:sz w:val="24"/>
          <w:szCs w:val="24"/>
        </w:rPr>
        <w:t>Checks should be made payable to SLA and mailed with registration to:</w:t>
      </w:r>
    </w:p>
    <w:p w:rsidR="003501CF" w:rsidRDefault="003501CF" w:rsidP="00875EF9">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SLA JSW</w:t>
      </w:r>
    </w:p>
    <w:p w:rsidR="003501CF" w:rsidRDefault="003501CF" w:rsidP="00875EF9">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Ramona Howerton</w:t>
      </w:r>
    </w:p>
    <w:p w:rsidR="003501CF" w:rsidRDefault="003501CF" w:rsidP="00875EF9">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3719 12</w:t>
      </w:r>
      <w:r w:rsidRPr="003501CF">
        <w:rPr>
          <w:rFonts w:ascii="Tahoma" w:hAnsi="Tahoma" w:cs="Tahoma"/>
          <w:sz w:val="24"/>
          <w:szCs w:val="24"/>
          <w:vertAlign w:val="superscript"/>
        </w:rPr>
        <w:t>th</w:t>
      </w:r>
      <w:r>
        <w:rPr>
          <w:rFonts w:ascii="Tahoma" w:hAnsi="Tahoma" w:cs="Tahoma"/>
          <w:sz w:val="24"/>
          <w:szCs w:val="24"/>
        </w:rPr>
        <w:t xml:space="preserve"> St. NE, Apt. 104</w:t>
      </w:r>
    </w:p>
    <w:p w:rsidR="003501CF" w:rsidRPr="00B142F3" w:rsidRDefault="003501CF" w:rsidP="00875EF9">
      <w:pPr>
        <w:pBdr>
          <w:top w:val="single" w:sz="4" w:space="6" w:color="auto"/>
          <w:left w:val="single" w:sz="4" w:space="4" w:color="auto"/>
          <w:bottom w:val="single" w:sz="4" w:space="1" w:color="auto"/>
          <w:right w:val="single" w:sz="4" w:space="4" w:color="auto"/>
        </w:pBdr>
        <w:spacing w:line="240" w:lineRule="auto"/>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Washington, DC  20017</w:t>
      </w:r>
    </w:p>
    <w:p w:rsidR="00113561" w:rsidRDefault="00B142F3" w:rsidP="0033205C">
      <w:pPr>
        <w:pStyle w:val="PlainText"/>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ab/>
      </w:r>
      <w:r w:rsidRPr="00B142F3">
        <w:rPr>
          <w:rFonts w:ascii="Tahoma" w:hAnsi="Tahoma" w:cs="Tahoma"/>
          <w:sz w:val="24"/>
          <w:szCs w:val="24"/>
        </w:rPr>
        <w:tab/>
        <w:t>No purchase orders or training request forms.</w:t>
      </w:r>
    </w:p>
    <w:p w:rsidR="003501CF" w:rsidRDefault="003501CF" w:rsidP="0033205C">
      <w:pPr>
        <w:pStyle w:val="PlainText"/>
        <w:pBdr>
          <w:top w:val="single" w:sz="4" w:space="6" w:color="auto"/>
          <w:left w:val="single" w:sz="4" w:space="4" w:color="auto"/>
          <w:bottom w:val="single" w:sz="4" w:space="1" w:color="auto"/>
          <w:right w:val="single" w:sz="4" w:space="4" w:color="auto"/>
        </w:pBdr>
        <w:rPr>
          <w:rFonts w:ascii="Tahoma" w:hAnsi="Tahoma" w:cs="Tahoma"/>
          <w:sz w:val="24"/>
          <w:szCs w:val="24"/>
        </w:rPr>
      </w:pPr>
    </w:p>
    <w:p w:rsidR="00B142F3" w:rsidRPr="00B142F3" w:rsidRDefault="0033205C"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ab/>
      </w:r>
      <w:r w:rsidR="00B142F3" w:rsidRPr="00B142F3">
        <w:rPr>
          <w:rFonts w:ascii="Tahoma" w:hAnsi="Tahoma" w:cs="Tahoma"/>
          <w:sz w:val="24"/>
          <w:szCs w:val="24"/>
        </w:rPr>
        <w:t xml:space="preserve">To bill the registration fee to your agency’s FEDLINK Education Training (FT) </w:t>
      </w:r>
      <w:r>
        <w:rPr>
          <w:rFonts w:ascii="Tahoma" w:hAnsi="Tahoma" w:cs="Tahoma"/>
          <w:sz w:val="24"/>
          <w:szCs w:val="24"/>
        </w:rPr>
        <w:tab/>
      </w:r>
      <w:r w:rsidR="00B142F3" w:rsidRPr="00B142F3">
        <w:rPr>
          <w:rFonts w:ascii="Tahoma" w:hAnsi="Tahoma" w:cs="Tahoma"/>
          <w:sz w:val="24"/>
          <w:szCs w:val="24"/>
        </w:rPr>
        <w:t xml:space="preserve">account, </w:t>
      </w:r>
      <w:r w:rsidR="00113561">
        <w:rPr>
          <w:rFonts w:ascii="Tahoma" w:hAnsi="Tahoma" w:cs="Tahoma"/>
          <w:sz w:val="24"/>
          <w:szCs w:val="24"/>
        </w:rPr>
        <w:t>call Elinda Deans, 202-707-4848 or email at ehar@loc.gov</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Deadline:</w:t>
      </w:r>
      <w:r w:rsidRPr="00B142F3">
        <w:rPr>
          <w:rFonts w:ascii="Tahoma" w:hAnsi="Tahoma" w:cs="Tahoma"/>
          <w:sz w:val="24"/>
          <w:szCs w:val="24"/>
        </w:rPr>
        <w:tab/>
        <w:t xml:space="preserve">Payment must be received by </w:t>
      </w:r>
      <w:r w:rsidR="00113561">
        <w:rPr>
          <w:rFonts w:ascii="Tahoma" w:hAnsi="Tahoma" w:cs="Tahoma"/>
          <w:b/>
          <w:sz w:val="24"/>
          <w:szCs w:val="24"/>
        </w:rPr>
        <w:t>Thursday, April 17, 2014</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 xml:space="preserve">Sponsors: </w:t>
      </w:r>
      <w:r w:rsidRPr="00B142F3">
        <w:rPr>
          <w:rFonts w:ascii="Tahoma" w:hAnsi="Tahoma" w:cs="Tahoma"/>
          <w:sz w:val="24"/>
          <w:szCs w:val="24"/>
        </w:rPr>
        <w:tab/>
        <w:t>Law Librarians’ Society of Washington, DC (LLDSC)</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ab/>
      </w:r>
      <w:r w:rsidRPr="00B142F3">
        <w:rPr>
          <w:rFonts w:ascii="Tahoma" w:hAnsi="Tahoma" w:cs="Tahoma"/>
          <w:sz w:val="24"/>
          <w:szCs w:val="24"/>
        </w:rPr>
        <w:tab/>
        <w:t>DC Special Libraries Association (DC/SLA)</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ab/>
      </w:r>
      <w:r w:rsidRPr="00B142F3">
        <w:rPr>
          <w:rFonts w:ascii="Tahoma" w:hAnsi="Tahoma" w:cs="Tahoma"/>
          <w:sz w:val="24"/>
          <w:szCs w:val="24"/>
        </w:rPr>
        <w:tab/>
        <w:t>District of Columbia Library Association (DCLA)</w:t>
      </w:r>
    </w:p>
    <w:p w:rsidR="00B142F3" w:rsidRPr="00B142F3" w:rsidRDefault="00B142F3" w:rsidP="0033205C">
      <w:pPr>
        <w:pBdr>
          <w:top w:val="single" w:sz="4" w:space="6" w:color="auto"/>
          <w:left w:val="single" w:sz="4" w:space="4" w:color="auto"/>
          <w:bottom w:val="single" w:sz="4" w:space="1" w:color="auto"/>
          <w:right w:val="single" w:sz="4" w:space="4" w:color="auto"/>
        </w:pBdr>
        <w:rPr>
          <w:rFonts w:ascii="Tahoma" w:hAnsi="Tahoma" w:cs="Tahoma"/>
          <w:sz w:val="24"/>
          <w:szCs w:val="24"/>
        </w:rPr>
      </w:pPr>
      <w:r w:rsidRPr="00B142F3">
        <w:rPr>
          <w:rFonts w:ascii="Tahoma" w:hAnsi="Tahoma" w:cs="Tahoma"/>
          <w:sz w:val="24"/>
          <w:szCs w:val="24"/>
        </w:rPr>
        <w:tab/>
      </w:r>
      <w:r w:rsidRPr="00B142F3">
        <w:rPr>
          <w:rFonts w:ascii="Tahoma" w:hAnsi="Tahoma" w:cs="Tahoma"/>
          <w:sz w:val="24"/>
          <w:szCs w:val="24"/>
        </w:rPr>
        <w:tab/>
        <w:t>Federal Library and Information Center Committee (FLICC)</w:t>
      </w:r>
    </w:p>
    <w:p w:rsidR="00B01D4D" w:rsidRPr="00B142F3" w:rsidRDefault="00B142F3" w:rsidP="00E917BC">
      <w:pPr>
        <w:rPr>
          <w:rFonts w:ascii="Tahoma" w:hAnsi="Tahoma" w:cs="Tahoma"/>
          <w:sz w:val="24"/>
          <w:szCs w:val="24"/>
        </w:rPr>
      </w:pPr>
      <w:r w:rsidRPr="00B142F3">
        <w:rPr>
          <w:rFonts w:ascii="Tahoma" w:hAnsi="Tahoma" w:cs="Tahoma"/>
          <w:sz w:val="24"/>
          <w:szCs w:val="24"/>
        </w:rPr>
        <w:tab/>
      </w:r>
      <w:r w:rsidRPr="00B142F3">
        <w:rPr>
          <w:rFonts w:ascii="Tahoma" w:hAnsi="Tahoma" w:cs="Tahoma"/>
          <w:sz w:val="24"/>
          <w:szCs w:val="24"/>
        </w:rPr>
        <w:tab/>
        <w:t xml:space="preserve"> </w:t>
      </w:r>
    </w:p>
    <w:sectPr w:rsidR="00B01D4D" w:rsidRPr="00B142F3" w:rsidSect="00D378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57E" w:rsidRDefault="009B457E" w:rsidP="002C22F3">
      <w:pPr>
        <w:spacing w:after="0" w:line="240" w:lineRule="auto"/>
      </w:pPr>
      <w:r>
        <w:separator/>
      </w:r>
    </w:p>
  </w:endnote>
  <w:endnote w:type="continuationSeparator" w:id="0">
    <w:p w:rsidR="009B457E" w:rsidRDefault="009B457E" w:rsidP="002C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57E" w:rsidRDefault="009B457E" w:rsidP="002C22F3">
      <w:pPr>
        <w:spacing w:after="0" w:line="240" w:lineRule="auto"/>
      </w:pPr>
      <w:r>
        <w:separator/>
      </w:r>
    </w:p>
  </w:footnote>
  <w:footnote w:type="continuationSeparator" w:id="0">
    <w:p w:rsidR="009B457E" w:rsidRDefault="009B457E" w:rsidP="002C2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0F" w:rsidRDefault="00EE23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56B6"/>
    <w:multiLevelType w:val="hybridMultilevel"/>
    <w:tmpl w:val="8544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152444"/>
    <w:multiLevelType w:val="hybridMultilevel"/>
    <w:tmpl w:val="26BA01C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DD"/>
    <w:rsid w:val="000771BB"/>
    <w:rsid w:val="000B5364"/>
    <w:rsid w:val="000B5DB2"/>
    <w:rsid w:val="000F0C1B"/>
    <w:rsid w:val="00102090"/>
    <w:rsid w:val="00113561"/>
    <w:rsid w:val="0013280F"/>
    <w:rsid w:val="00141657"/>
    <w:rsid w:val="0018660F"/>
    <w:rsid w:val="001D57F6"/>
    <w:rsid w:val="002345ED"/>
    <w:rsid w:val="0026002F"/>
    <w:rsid w:val="002B56ED"/>
    <w:rsid w:val="002C22F3"/>
    <w:rsid w:val="0031186E"/>
    <w:rsid w:val="0033205C"/>
    <w:rsid w:val="003501CF"/>
    <w:rsid w:val="0037592B"/>
    <w:rsid w:val="003831DD"/>
    <w:rsid w:val="003A795C"/>
    <w:rsid w:val="003C411A"/>
    <w:rsid w:val="003D684E"/>
    <w:rsid w:val="003F4608"/>
    <w:rsid w:val="004538ED"/>
    <w:rsid w:val="004572C3"/>
    <w:rsid w:val="004901A9"/>
    <w:rsid w:val="004A1B14"/>
    <w:rsid w:val="005057DF"/>
    <w:rsid w:val="005521A4"/>
    <w:rsid w:val="00560771"/>
    <w:rsid w:val="0059264C"/>
    <w:rsid w:val="005A3045"/>
    <w:rsid w:val="005D5351"/>
    <w:rsid w:val="00651D4B"/>
    <w:rsid w:val="00655D0C"/>
    <w:rsid w:val="006636A3"/>
    <w:rsid w:val="006B4F80"/>
    <w:rsid w:val="006D07A6"/>
    <w:rsid w:val="006E33C5"/>
    <w:rsid w:val="006E5CD0"/>
    <w:rsid w:val="007011C6"/>
    <w:rsid w:val="00701C50"/>
    <w:rsid w:val="00744A26"/>
    <w:rsid w:val="00751D88"/>
    <w:rsid w:val="00753CB5"/>
    <w:rsid w:val="007C2E80"/>
    <w:rsid w:val="00875EF9"/>
    <w:rsid w:val="00901521"/>
    <w:rsid w:val="00915DE9"/>
    <w:rsid w:val="0093201E"/>
    <w:rsid w:val="009614E6"/>
    <w:rsid w:val="00967DE7"/>
    <w:rsid w:val="009A6B58"/>
    <w:rsid w:val="009B457E"/>
    <w:rsid w:val="00A014CE"/>
    <w:rsid w:val="00A062C8"/>
    <w:rsid w:val="00A408EA"/>
    <w:rsid w:val="00A426AC"/>
    <w:rsid w:val="00A70700"/>
    <w:rsid w:val="00A80C98"/>
    <w:rsid w:val="00A966F9"/>
    <w:rsid w:val="00AA4C2A"/>
    <w:rsid w:val="00AB5902"/>
    <w:rsid w:val="00B01D4D"/>
    <w:rsid w:val="00B142F3"/>
    <w:rsid w:val="00B328CB"/>
    <w:rsid w:val="00B476A2"/>
    <w:rsid w:val="00B55C5F"/>
    <w:rsid w:val="00B579C4"/>
    <w:rsid w:val="00C85EC7"/>
    <w:rsid w:val="00C9272F"/>
    <w:rsid w:val="00CA2269"/>
    <w:rsid w:val="00CF2124"/>
    <w:rsid w:val="00CF79D5"/>
    <w:rsid w:val="00D378FF"/>
    <w:rsid w:val="00DC016C"/>
    <w:rsid w:val="00DD36C3"/>
    <w:rsid w:val="00E02F7D"/>
    <w:rsid w:val="00E67D7A"/>
    <w:rsid w:val="00E80240"/>
    <w:rsid w:val="00E8469F"/>
    <w:rsid w:val="00E85AA1"/>
    <w:rsid w:val="00E917BC"/>
    <w:rsid w:val="00EA2A18"/>
    <w:rsid w:val="00EC32CC"/>
    <w:rsid w:val="00EE230F"/>
    <w:rsid w:val="00EE6B8F"/>
    <w:rsid w:val="00F0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0F"/>
    <w:pPr>
      <w:ind w:left="720"/>
      <w:contextualSpacing/>
    </w:pPr>
  </w:style>
  <w:style w:type="character" w:styleId="Hyperlink">
    <w:name w:val="Hyperlink"/>
    <w:basedOn w:val="DefaultParagraphFont"/>
    <w:uiPriority w:val="99"/>
    <w:unhideWhenUsed/>
    <w:rsid w:val="00B01D4D"/>
    <w:rPr>
      <w:color w:val="0000FF" w:themeColor="hyperlink"/>
      <w:u w:val="single"/>
    </w:rPr>
  </w:style>
  <w:style w:type="paragraph" w:styleId="PlainText">
    <w:name w:val="Plain Text"/>
    <w:basedOn w:val="Normal"/>
    <w:link w:val="PlainTextChar"/>
    <w:uiPriority w:val="99"/>
    <w:unhideWhenUsed/>
    <w:rsid w:val="00E84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469F"/>
    <w:rPr>
      <w:rFonts w:ascii="Consolas" w:hAnsi="Consolas"/>
      <w:sz w:val="21"/>
      <w:szCs w:val="21"/>
    </w:rPr>
  </w:style>
  <w:style w:type="paragraph" w:styleId="Header">
    <w:name w:val="header"/>
    <w:basedOn w:val="Normal"/>
    <w:link w:val="HeaderChar"/>
    <w:uiPriority w:val="99"/>
    <w:unhideWhenUsed/>
    <w:rsid w:val="002C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2F3"/>
  </w:style>
  <w:style w:type="paragraph" w:styleId="Footer">
    <w:name w:val="footer"/>
    <w:basedOn w:val="Normal"/>
    <w:link w:val="FooterChar"/>
    <w:uiPriority w:val="99"/>
    <w:unhideWhenUsed/>
    <w:rsid w:val="002C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0F"/>
    <w:pPr>
      <w:ind w:left="720"/>
      <w:contextualSpacing/>
    </w:pPr>
  </w:style>
  <w:style w:type="character" w:styleId="Hyperlink">
    <w:name w:val="Hyperlink"/>
    <w:basedOn w:val="DefaultParagraphFont"/>
    <w:uiPriority w:val="99"/>
    <w:unhideWhenUsed/>
    <w:rsid w:val="00B01D4D"/>
    <w:rPr>
      <w:color w:val="0000FF" w:themeColor="hyperlink"/>
      <w:u w:val="single"/>
    </w:rPr>
  </w:style>
  <w:style w:type="paragraph" w:styleId="PlainText">
    <w:name w:val="Plain Text"/>
    <w:basedOn w:val="Normal"/>
    <w:link w:val="PlainTextChar"/>
    <w:uiPriority w:val="99"/>
    <w:unhideWhenUsed/>
    <w:rsid w:val="00E84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469F"/>
    <w:rPr>
      <w:rFonts w:ascii="Consolas" w:hAnsi="Consolas"/>
      <w:sz w:val="21"/>
      <w:szCs w:val="21"/>
    </w:rPr>
  </w:style>
  <w:style w:type="paragraph" w:styleId="Header">
    <w:name w:val="header"/>
    <w:basedOn w:val="Normal"/>
    <w:link w:val="HeaderChar"/>
    <w:uiPriority w:val="99"/>
    <w:unhideWhenUsed/>
    <w:rsid w:val="002C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2F3"/>
  </w:style>
  <w:style w:type="paragraph" w:styleId="Footer">
    <w:name w:val="footer"/>
    <w:basedOn w:val="Normal"/>
    <w:link w:val="FooterChar"/>
    <w:uiPriority w:val="99"/>
    <w:unhideWhenUsed/>
    <w:rsid w:val="002C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73550">
      <w:bodyDiv w:val="1"/>
      <w:marLeft w:val="0"/>
      <w:marRight w:val="0"/>
      <w:marTop w:val="0"/>
      <w:marBottom w:val="0"/>
      <w:divBdr>
        <w:top w:val="none" w:sz="0" w:space="0" w:color="auto"/>
        <w:left w:val="none" w:sz="0" w:space="0" w:color="auto"/>
        <w:bottom w:val="none" w:sz="0" w:space="0" w:color="auto"/>
        <w:right w:val="none" w:sz="0" w:space="0" w:color="auto"/>
      </w:divBdr>
    </w:div>
    <w:div w:id="726027798">
      <w:bodyDiv w:val="1"/>
      <w:marLeft w:val="0"/>
      <w:marRight w:val="0"/>
      <w:marTop w:val="0"/>
      <w:marBottom w:val="0"/>
      <w:divBdr>
        <w:top w:val="none" w:sz="0" w:space="0" w:color="auto"/>
        <w:left w:val="none" w:sz="0" w:space="0" w:color="auto"/>
        <w:bottom w:val="none" w:sz="0" w:space="0" w:color="auto"/>
        <w:right w:val="none" w:sz="0" w:space="0" w:color="auto"/>
      </w:divBdr>
    </w:div>
    <w:div w:id="1244954457">
      <w:bodyDiv w:val="1"/>
      <w:marLeft w:val="0"/>
      <w:marRight w:val="0"/>
      <w:marTop w:val="0"/>
      <w:marBottom w:val="0"/>
      <w:divBdr>
        <w:top w:val="none" w:sz="0" w:space="0" w:color="auto"/>
        <w:left w:val="none" w:sz="0" w:space="0" w:color="auto"/>
        <w:bottom w:val="none" w:sz="0" w:space="0" w:color="auto"/>
        <w:right w:val="none" w:sz="0" w:space="0" w:color="auto"/>
      </w:divBdr>
    </w:div>
    <w:div w:id="1385060660">
      <w:bodyDiv w:val="1"/>
      <w:marLeft w:val="0"/>
      <w:marRight w:val="0"/>
      <w:marTop w:val="0"/>
      <w:marBottom w:val="0"/>
      <w:divBdr>
        <w:top w:val="none" w:sz="0" w:space="0" w:color="auto"/>
        <w:left w:val="none" w:sz="0" w:space="0" w:color="auto"/>
        <w:bottom w:val="none" w:sz="0" w:space="0" w:color="auto"/>
        <w:right w:val="none" w:sz="0" w:space="0" w:color="auto"/>
      </w:divBdr>
    </w:div>
    <w:div w:id="1448162207">
      <w:bodyDiv w:val="1"/>
      <w:marLeft w:val="0"/>
      <w:marRight w:val="0"/>
      <w:marTop w:val="0"/>
      <w:marBottom w:val="0"/>
      <w:divBdr>
        <w:top w:val="none" w:sz="0" w:space="0" w:color="auto"/>
        <w:left w:val="none" w:sz="0" w:space="0" w:color="auto"/>
        <w:bottom w:val="none" w:sz="0" w:space="0" w:color="auto"/>
        <w:right w:val="none" w:sz="0" w:space="0" w:color="auto"/>
      </w:divBdr>
    </w:div>
    <w:div w:id="1546141564">
      <w:bodyDiv w:val="1"/>
      <w:marLeft w:val="0"/>
      <w:marRight w:val="0"/>
      <w:marTop w:val="0"/>
      <w:marBottom w:val="0"/>
      <w:divBdr>
        <w:top w:val="none" w:sz="0" w:space="0" w:color="auto"/>
        <w:left w:val="none" w:sz="0" w:space="0" w:color="auto"/>
        <w:bottom w:val="none" w:sz="0" w:space="0" w:color="auto"/>
        <w:right w:val="none" w:sz="0" w:space="0" w:color="auto"/>
      </w:divBdr>
    </w:div>
    <w:div w:id="1600992833">
      <w:bodyDiv w:val="1"/>
      <w:marLeft w:val="0"/>
      <w:marRight w:val="0"/>
      <w:marTop w:val="0"/>
      <w:marBottom w:val="0"/>
      <w:divBdr>
        <w:top w:val="none" w:sz="0" w:space="0" w:color="auto"/>
        <w:left w:val="none" w:sz="0" w:space="0" w:color="auto"/>
        <w:bottom w:val="none" w:sz="0" w:space="0" w:color="auto"/>
        <w:right w:val="none" w:sz="0" w:space="0" w:color="auto"/>
      </w:divBdr>
    </w:div>
    <w:div w:id="19428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ar@loc.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ventbee.com/v/dcsla/event?eid=167016502" TargetMode="External"/><Relationship Id="rId4" Type="http://schemas.openxmlformats.org/officeDocument/2006/relationships/settings" Target="settings.xml"/><Relationship Id="rId9" Type="http://schemas.openxmlformats.org/officeDocument/2006/relationships/hyperlink" Target="http://www.eventbee.com/v/dcsla/event?eid=1670165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3980</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2014-04-01T15:12:11.6476080Z</cp:lastPrinted>
  <dcterms:created xsi:type="dcterms:W3CDTF">2014-04-01T15:12:11.6476080Z</dcterms:created>
  <dcterms:modified xsi:type="dcterms:W3CDTF">2014-04-01T15:12:11.6476080Z</dcterms:modified>
</cp:coreProperties>
</file>